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E76" w:rsidRPr="00E03E76" w:rsidRDefault="00E03E76" w:rsidP="00E03E76">
      <w:pPr>
        <w:shd w:val="clear" w:color="auto" w:fill="FFFFFF"/>
        <w:spacing w:before="240" w:after="240" w:line="420" w:lineRule="atLeast"/>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TITLE:</w:t>
      </w:r>
      <w:r w:rsidRPr="00E03E76">
        <w:rPr>
          <w:rFonts w:ascii="Segoe UI" w:eastAsia="Times New Roman" w:hAnsi="Segoe UI" w:cs="Segoe UI"/>
          <w:color w:val="0F1115"/>
          <w:sz w:val="24"/>
          <w:szCs w:val="24"/>
        </w:rPr>
        <w:t> </w:t>
      </w:r>
      <w:bookmarkStart w:id="0" w:name="_GoBack"/>
      <w:r w:rsidRPr="00E03E76">
        <w:rPr>
          <w:rFonts w:ascii="Segoe UI" w:eastAsia="Times New Roman" w:hAnsi="Segoe UI" w:cs="Segoe UI"/>
          <w:color w:val="0F1115"/>
          <w:sz w:val="24"/>
          <w:szCs w:val="24"/>
        </w:rPr>
        <w:t>DESIGN AND FABRICATION OF A MOTORIZED GRASS-CUTTING MACHINE</w:t>
      </w:r>
    </w:p>
    <w:bookmarkEnd w:id="0"/>
    <w:p w:rsidR="00E03E76" w:rsidRPr="00E03E76" w:rsidRDefault="00E03E76" w:rsidP="00E03E76">
      <w:pPr>
        <w:shd w:val="clear" w:color="auto" w:fill="FFFFFF"/>
        <w:spacing w:before="240" w:after="240" w:line="420" w:lineRule="atLeast"/>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SUBMITTED BY</w:t>
      </w:r>
      <w:proofErr w:type="gramStart"/>
      <w:r w:rsidRPr="00E03E76">
        <w:rPr>
          <w:rFonts w:ascii="Segoe UI" w:eastAsia="Times New Roman" w:hAnsi="Segoe UI" w:cs="Segoe UI"/>
          <w:b/>
          <w:bCs/>
          <w:color w:val="0F1115"/>
          <w:sz w:val="24"/>
          <w:szCs w:val="24"/>
        </w:rPr>
        <w:t>:</w:t>
      </w:r>
      <w:proofErr w:type="gramEnd"/>
      <w:r w:rsidRPr="00E03E76">
        <w:rPr>
          <w:rFonts w:ascii="Segoe UI" w:eastAsia="Times New Roman" w:hAnsi="Segoe UI" w:cs="Segoe UI"/>
          <w:color w:val="0F1115"/>
          <w:sz w:val="24"/>
          <w:szCs w:val="24"/>
        </w:rPr>
        <w:br/>
        <w:t>[Your Name(s)]</w:t>
      </w:r>
      <w:r w:rsidRPr="00E03E76">
        <w:rPr>
          <w:rFonts w:ascii="Segoe UI" w:eastAsia="Times New Roman" w:hAnsi="Segoe UI" w:cs="Segoe UI"/>
          <w:color w:val="0F1115"/>
          <w:sz w:val="24"/>
          <w:szCs w:val="24"/>
        </w:rPr>
        <w:br/>
        <w:t>[Your Registration Number(s)]</w:t>
      </w:r>
    </w:p>
    <w:p w:rsidR="00E03E76" w:rsidRPr="00E03E76" w:rsidRDefault="00E03E76" w:rsidP="00E03E76">
      <w:pPr>
        <w:shd w:val="clear" w:color="auto" w:fill="FFFFFF"/>
        <w:spacing w:before="240" w:after="240" w:line="420" w:lineRule="atLeast"/>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DEPARTMENT:</w:t>
      </w:r>
      <w:r w:rsidRPr="00E03E76">
        <w:rPr>
          <w:rFonts w:ascii="Segoe UI" w:eastAsia="Times New Roman" w:hAnsi="Segoe UI" w:cs="Segoe UI"/>
          <w:color w:val="0F1115"/>
          <w:sz w:val="24"/>
          <w:szCs w:val="24"/>
        </w:rPr>
        <w:t> [Your Department, e.g., Mechanical Engineering / Agricultural Engineering</w:t>
      </w:r>
      <w:proofErr w:type="gramStart"/>
      <w:r w:rsidRPr="00E03E76">
        <w:rPr>
          <w:rFonts w:ascii="Segoe UI" w:eastAsia="Times New Roman" w:hAnsi="Segoe UI" w:cs="Segoe UI"/>
          <w:color w:val="0F1115"/>
          <w:sz w:val="24"/>
          <w:szCs w:val="24"/>
        </w:rPr>
        <w:t>]</w:t>
      </w:r>
      <w:proofErr w:type="gramEnd"/>
      <w:r w:rsidRPr="00E03E76">
        <w:rPr>
          <w:rFonts w:ascii="Segoe UI" w:eastAsia="Times New Roman" w:hAnsi="Segoe UI" w:cs="Segoe UI"/>
          <w:color w:val="0F1115"/>
          <w:sz w:val="24"/>
          <w:szCs w:val="24"/>
        </w:rPr>
        <w:br/>
      </w:r>
      <w:r w:rsidRPr="00E03E76">
        <w:rPr>
          <w:rFonts w:ascii="Segoe UI" w:eastAsia="Times New Roman" w:hAnsi="Segoe UI" w:cs="Segoe UI"/>
          <w:b/>
          <w:bCs/>
          <w:color w:val="0F1115"/>
          <w:sz w:val="24"/>
          <w:szCs w:val="24"/>
        </w:rPr>
        <w:t>INSTITUTION:</w:t>
      </w:r>
      <w:r w:rsidRPr="00E03E76">
        <w:rPr>
          <w:rFonts w:ascii="Segoe UI" w:eastAsia="Times New Roman" w:hAnsi="Segoe UI" w:cs="Segoe UI"/>
          <w:color w:val="0F1115"/>
          <w:sz w:val="24"/>
          <w:szCs w:val="24"/>
        </w:rPr>
        <w:t> [Your Institution Name]</w:t>
      </w:r>
      <w:r w:rsidRPr="00E03E76">
        <w:rPr>
          <w:rFonts w:ascii="Segoe UI" w:eastAsia="Times New Roman" w:hAnsi="Segoe UI" w:cs="Segoe UI"/>
          <w:color w:val="0F1115"/>
          <w:sz w:val="24"/>
          <w:szCs w:val="24"/>
        </w:rPr>
        <w:br/>
      </w:r>
      <w:r w:rsidRPr="00E03E76">
        <w:rPr>
          <w:rFonts w:ascii="Segoe UI" w:eastAsia="Times New Roman" w:hAnsi="Segoe UI" w:cs="Segoe UI"/>
          <w:b/>
          <w:bCs/>
          <w:color w:val="0F1115"/>
          <w:sz w:val="24"/>
          <w:szCs w:val="24"/>
        </w:rPr>
        <w:t>DATE:</w:t>
      </w:r>
      <w:r w:rsidRPr="00E03E76">
        <w:rPr>
          <w:rFonts w:ascii="Segoe UI" w:eastAsia="Times New Roman" w:hAnsi="Segoe UI" w:cs="Segoe UI"/>
          <w:color w:val="0F1115"/>
          <w:sz w:val="24"/>
          <w:szCs w:val="24"/>
        </w:rPr>
        <w:t> [Date of Submission]</w:t>
      </w:r>
    </w:p>
    <w:p w:rsidR="00E03E76" w:rsidRPr="00E03E76" w:rsidRDefault="00E03E76" w:rsidP="00E03E76">
      <w:pPr>
        <w:shd w:val="clear" w:color="auto" w:fill="FFFFFF"/>
        <w:spacing w:before="480" w:after="480" w:line="420" w:lineRule="atLeast"/>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pict>
          <v:rect id="_x0000_i1025" style="width:0;height:.75pt" o:hralign="center" o:hrstd="t" o:hr="t" fillcolor="#a0a0a0" stroked="f"/>
        </w:pict>
      </w:r>
    </w:p>
    <w:p w:rsidR="00E03E76" w:rsidRPr="00E03E76" w:rsidRDefault="00E03E76" w:rsidP="00E03E76">
      <w:pPr>
        <w:shd w:val="clear" w:color="auto" w:fill="FFFFFF"/>
        <w:spacing w:before="480" w:after="240" w:line="450" w:lineRule="atLeast"/>
        <w:outlineLvl w:val="2"/>
        <w:rPr>
          <w:rFonts w:ascii="Segoe UI" w:eastAsia="Times New Roman" w:hAnsi="Segoe UI" w:cs="Segoe UI"/>
          <w:b/>
          <w:bCs/>
          <w:color w:val="0F1115"/>
          <w:sz w:val="30"/>
          <w:szCs w:val="30"/>
        </w:rPr>
      </w:pPr>
      <w:r w:rsidRPr="00E03E76">
        <w:rPr>
          <w:rFonts w:ascii="Segoe UI" w:eastAsia="Times New Roman" w:hAnsi="Segoe UI" w:cs="Segoe UI"/>
          <w:b/>
          <w:bCs/>
          <w:color w:val="0F1115"/>
          <w:sz w:val="30"/>
          <w:szCs w:val="30"/>
        </w:rPr>
        <w:t>CHAPTER 1: INTRODUCTION</w:t>
      </w:r>
    </w:p>
    <w:p w:rsidR="00E03E76" w:rsidRPr="00E03E76" w:rsidRDefault="00E03E76" w:rsidP="00E03E76">
      <w:pPr>
        <w:shd w:val="clear" w:color="auto" w:fill="FFFFFF"/>
        <w:spacing w:before="240" w:after="240" w:line="420" w:lineRule="atLeast"/>
        <w:outlineLvl w:val="3"/>
        <w:rPr>
          <w:rFonts w:ascii="Segoe UI" w:eastAsia="Times New Roman" w:hAnsi="Segoe UI" w:cs="Segoe UI"/>
          <w:b/>
          <w:bCs/>
          <w:color w:val="0F1115"/>
          <w:sz w:val="24"/>
          <w:szCs w:val="24"/>
        </w:rPr>
      </w:pPr>
      <w:r w:rsidRPr="00E03E76">
        <w:rPr>
          <w:rFonts w:ascii="Segoe UI" w:eastAsia="Times New Roman" w:hAnsi="Segoe UI" w:cs="Segoe UI"/>
          <w:b/>
          <w:bCs/>
          <w:color w:val="0F1115"/>
          <w:sz w:val="24"/>
          <w:szCs w:val="24"/>
        </w:rPr>
        <w:t>1.1 Background of the Study</w:t>
      </w:r>
    </w:p>
    <w:p w:rsidR="00E03E76" w:rsidRPr="00E03E76" w:rsidRDefault="00E03E76" w:rsidP="00E03E76">
      <w:pPr>
        <w:shd w:val="clear" w:color="auto" w:fill="FFFFFF"/>
        <w:spacing w:before="240" w:after="240" w:line="420" w:lineRule="atLeast"/>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 xml:space="preserve">Grass cutting is an essential activity for maintaining lawns, gardens, sports fields, and agricultural land. In many rural and suburban communities, grass serves as a vital feed source for livestock, and regular cutting is necessary to ensure a steady supply of high-quality </w:t>
      </w:r>
      <w:proofErr w:type="gramStart"/>
      <w:r w:rsidRPr="00E03E76">
        <w:rPr>
          <w:rFonts w:ascii="Segoe UI" w:eastAsia="Times New Roman" w:hAnsi="Segoe UI" w:cs="Segoe UI"/>
          <w:color w:val="0F1115"/>
          <w:sz w:val="24"/>
          <w:szCs w:val="24"/>
        </w:rPr>
        <w:t>forage .</w:t>
      </w:r>
      <w:proofErr w:type="gramEnd"/>
      <w:r w:rsidRPr="00E03E76">
        <w:rPr>
          <w:rFonts w:ascii="Segoe UI" w:eastAsia="Times New Roman" w:hAnsi="Segoe UI" w:cs="Segoe UI"/>
          <w:color w:val="0F1115"/>
          <w:sz w:val="24"/>
          <w:szCs w:val="24"/>
        </w:rPr>
        <w:t xml:space="preserve"> However, the methods used for this task have significant implications for efficiency, cost, and the well-being of the operators.</w:t>
      </w:r>
    </w:p>
    <w:p w:rsidR="00E03E76" w:rsidRPr="00E03E76" w:rsidRDefault="00E03E76" w:rsidP="00E03E76">
      <w:pPr>
        <w:shd w:val="clear" w:color="auto" w:fill="FFFFFF"/>
        <w:spacing w:before="240" w:after="240" w:line="420" w:lineRule="atLeast"/>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 xml:space="preserve">Traditionally, grass cutting has been performed manually using tools like sickles, scythes, and machetes. These methods are laborious, time-consuming, and physically demanding, often leading to fatigue and injuries. While they are cost-effective in terms of capital outlay, the labor costs and time constraints make them inefficient for larger </w:t>
      </w:r>
      <w:proofErr w:type="gramStart"/>
      <w:r w:rsidRPr="00E03E76">
        <w:rPr>
          <w:rFonts w:ascii="Segoe UI" w:eastAsia="Times New Roman" w:hAnsi="Segoe UI" w:cs="Segoe UI"/>
          <w:color w:val="0F1115"/>
          <w:sz w:val="24"/>
          <w:szCs w:val="24"/>
        </w:rPr>
        <w:t>areas .</w:t>
      </w:r>
      <w:proofErr w:type="gramEnd"/>
      <w:r w:rsidRPr="00E03E76">
        <w:rPr>
          <w:rFonts w:ascii="Segoe UI" w:eastAsia="Times New Roman" w:hAnsi="Segoe UI" w:cs="Segoe UI"/>
          <w:color w:val="0F1115"/>
          <w:sz w:val="24"/>
          <w:szCs w:val="24"/>
        </w:rPr>
        <w:t xml:space="preserve"> In contrast, large-scale commercial operations often use heavy, engine-powered machinery, which, while effective, is expensive to purchase, costly to maintain, and generates significant noise and air pollution .</w:t>
      </w:r>
    </w:p>
    <w:p w:rsidR="00E03E76" w:rsidRPr="00E03E76" w:rsidRDefault="00E03E76" w:rsidP="00E03E76">
      <w:pPr>
        <w:shd w:val="clear" w:color="auto" w:fill="FFFFFF"/>
        <w:spacing w:before="240" w:after="240" w:line="420" w:lineRule="atLeast"/>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lastRenderedPageBreak/>
        <w:t xml:space="preserve">This project addresses the gap between these two extremes by designing and fabricating a motorized grass-cutting machine that is affordable, easy to operate, and suitable for small to medium-scale users. Such a machine offers a practical solution that reduces drudgery, increases productivity, and is more environmentally friendly than traditional IC engine-based </w:t>
      </w:r>
      <w:proofErr w:type="gramStart"/>
      <w:r w:rsidRPr="00E03E76">
        <w:rPr>
          <w:rFonts w:ascii="Segoe UI" w:eastAsia="Times New Roman" w:hAnsi="Segoe UI" w:cs="Segoe UI"/>
          <w:color w:val="0F1115"/>
          <w:sz w:val="24"/>
          <w:szCs w:val="24"/>
        </w:rPr>
        <w:t>models .</w:t>
      </w:r>
      <w:proofErr w:type="gramEnd"/>
      <w:r w:rsidRPr="00E03E76">
        <w:rPr>
          <w:rFonts w:ascii="Segoe UI" w:eastAsia="Times New Roman" w:hAnsi="Segoe UI" w:cs="Segoe UI"/>
          <w:color w:val="0F1115"/>
          <w:sz w:val="24"/>
          <w:szCs w:val="24"/>
        </w:rPr>
        <w:t xml:space="preserve"> The use of a motorized system eliminates the need for manual effort, making grass cutting a faster and less strenuous task.</w:t>
      </w:r>
    </w:p>
    <w:p w:rsidR="00E03E76" w:rsidRPr="00E03E76" w:rsidRDefault="00E03E76" w:rsidP="00E03E76">
      <w:pPr>
        <w:shd w:val="clear" w:color="auto" w:fill="FFFFFF"/>
        <w:spacing w:before="240" w:after="240" w:line="420" w:lineRule="atLeast"/>
        <w:outlineLvl w:val="3"/>
        <w:rPr>
          <w:rFonts w:ascii="Segoe UI" w:eastAsia="Times New Roman" w:hAnsi="Segoe UI" w:cs="Segoe UI"/>
          <w:b/>
          <w:bCs/>
          <w:color w:val="0F1115"/>
          <w:sz w:val="24"/>
          <w:szCs w:val="24"/>
        </w:rPr>
      </w:pPr>
      <w:r w:rsidRPr="00E03E76">
        <w:rPr>
          <w:rFonts w:ascii="Segoe UI" w:eastAsia="Times New Roman" w:hAnsi="Segoe UI" w:cs="Segoe UI"/>
          <w:b/>
          <w:bCs/>
          <w:color w:val="0F1115"/>
          <w:sz w:val="24"/>
          <w:szCs w:val="24"/>
        </w:rPr>
        <w:t>1.2 Problem Statement</w:t>
      </w:r>
    </w:p>
    <w:p w:rsidR="00E03E76" w:rsidRPr="00E03E76" w:rsidRDefault="00E03E76" w:rsidP="00E03E76">
      <w:pPr>
        <w:shd w:val="clear" w:color="auto" w:fill="FFFFFF"/>
        <w:spacing w:before="240" w:after="240" w:line="420" w:lineRule="atLeast"/>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The reliance on traditional methods and the unsuitability of large-scale commercial machines present several problems for small-scale farmers and homeowners:</w:t>
      </w:r>
    </w:p>
    <w:p w:rsidR="00E03E76" w:rsidRPr="00E03E76" w:rsidRDefault="00E03E76" w:rsidP="00E03E76">
      <w:pPr>
        <w:numPr>
          <w:ilvl w:val="0"/>
          <w:numId w:val="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High Labor Intensity:</w:t>
      </w:r>
      <w:r w:rsidRPr="00E03E76">
        <w:rPr>
          <w:rFonts w:ascii="Segoe UI" w:eastAsia="Times New Roman" w:hAnsi="Segoe UI" w:cs="Segoe UI"/>
          <w:color w:val="0F1115"/>
          <w:sz w:val="24"/>
          <w:szCs w:val="24"/>
        </w:rPr>
        <w:t xml:space="preserve"> Manual grass cutting with sickles or scythes is physically exhausting, time-consuming, and leads to low </w:t>
      </w:r>
      <w:proofErr w:type="gramStart"/>
      <w:r w:rsidRPr="00E03E76">
        <w:rPr>
          <w:rFonts w:ascii="Segoe UI" w:eastAsia="Times New Roman" w:hAnsi="Segoe UI" w:cs="Segoe UI"/>
          <w:color w:val="0F1115"/>
          <w:sz w:val="24"/>
          <w:szCs w:val="24"/>
        </w:rPr>
        <w:t>productivity .</w:t>
      </w:r>
      <w:proofErr w:type="gramEnd"/>
    </w:p>
    <w:p w:rsidR="00E03E76" w:rsidRPr="00E03E76" w:rsidRDefault="00E03E76" w:rsidP="00E03E76">
      <w:pPr>
        <w:numPr>
          <w:ilvl w:val="0"/>
          <w:numId w:val="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Drudgery and Health Risks:</w:t>
      </w:r>
      <w:r w:rsidRPr="00E03E76">
        <w:rPr>
          <w:rFonts w:ascii="Segoe UI" w:eastAsia="Times New Roman" w:hAnsi="Segoe UI" w:cs="Segoe UI"/>
          <w:color w:val="0F1115"/>
          <w:sz w:val="24"/>
          <w:szCs w:val="24"/>
        </w:rPr>
        <w:t xml:space="preserve"> Prolonged manual cutting can cause back pain, blisters, and other physical ailments. It is also a task that is particularly difficult for the elderly or physically </w:t>
      </w:r>
      <w:proofErr w:type="gramStart"/>
      <w:r w:rsidRPr="00E03E76">
        <w:rPr>
          <w:rFonts w:ascii="Segoe UI" w:eastAsia="Times New Roman" w:hAnsi="Segoe UI" w:cs="Segoe UI"/>
          <w:color w:val="0F1115"/>
          <w:sz w:val="24"/>
          <w:szCs w:val="24"/>
        </w:rPr>
        <w:t>challenged .</w:t>
      </w:r>
      <w:proofErr w:type="gramEnd"/>
    </w:p>
    <w:p w:rsidR="00E03E76" w:rsidRPr="00E03E76" w:rsidRDefault="00E03E76" w:rsidP="00E03E76">
      <w:pPr>
        <w:numPr>
          <w:ilvl w:val="0"/>
          <w:numId w:val="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High Operational Costs:</w:t>
      </w:r>
      <w:r w:rsidRPr="00E03E76">
        <w:rPr>
          <w:rFonts w:ascii="Segoe UI" w:eastAsia="Times New Roman" w:hAnsi="Segoe UI" w:cs="Segoe UI"/>
          <w:color w:val="0F1115"/>
          <w:sz w:val="24"/>
          <w:szCs w:val="24"/>
        </w:rPr>
        <w:t xml:space="preserve"> Engine-powered machines, while efficient, require fuel, regular maintenance, and are costly to purchase, making them inaccessible to </w:t>
      </w:r>
      <w:proofErr w:type="gramStart"/>
      <w:r w:rsidRPr="00E03E76">
        <w:rPr>
          <w:rFonts w:ascii="Segoe UI" w:eastAsia="Times New Roman" w:hAnsi="Segoe UI" w:cs="Segoe UI"/>
          <w:color w:val="0F1115"/>
          <w:sz w:val="24"/>
          <w:szCs w:val="24"/>
        </w:rPr>
        <w:t>many .</w:t>
      </w:r>
      <w:proofErr w:type="gramEnd"/>
    </w:p>
    <w:p w:rsidR="00E03E76" w:rsidRPr="00E03E76" w:rsidRDefault="00E03E76" w:rsidP="00E03E76">
      <w:pPr>
        <w:numPr>
          <w:ilvl w:val="0"/>
          <w:numId w:val="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Environmental Pollution:</w:t>
      </w:r>
      <w:r w:rsidRPr="00E03E76">
        <w:rPr>
          <w:rFonts w:ascii="Segoe UI" w:eastAsia="Times New Roman" w:hAnsi="Segoe UI" w:cs="Segoe UI"/>
          <w:color w:val="0F1115"/>
          <w:sz w:val="24"/>
          <w:szCs w:val="24"/>
        </w:rPr>
        <w:t xml:space="preserve"> Petrol-powered grass cutters emit harmful gases, contributing to air pollution and noise pollution, which is becoming a growing environmental </w:t>
      </w:r>
      <w:proofErr w:type="gramStart"/>
      <w:r w:rsidRPr="00E03E76">
        <w:rPr>
          <w:rFonts w:ascii="Segoe UI" w:eastAsia="Times New Roman" w:hAnsi="Segoe UI" w:cs="Segoe UI"/>
          <w:color w:val="0F1115"/>
          <w:sz w:val="24"/>
          <w:szCs w:val="24"/>
        </w:rPr>
        <w:t>concern .</w:t>
      </w:r>
      <w:proofErr w:type="gramEnd"/>
    </w:p>
    <w:p w:rsidR="00E03E76" w:rsidRPr="00E03E76" w:rsidRDefault="00E03E76" w:rsidP="00E03E76">
      <w:pPr>
        <w:shd w:val="clear" w:color="auto" w:fill="FFFFFF"/>
        <w:spacing w:before="240" w:after="240" w:line="420" w:lineRule="atLeast"/>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There is a pressing need for a cost-effective, efficient, and environmentally friendly grass-cutting machine that can be easily fabricated, operated, and maintained locally.</w:t>
      </w:r>
    </w:p>
    <w:p w:rsidR="00E03E76" w:rsidRPr="00E03E76" w:rsidRDefault="00E03E76" w:rsidP="00E03E76">
      <w:pPr>
        <w:shd w:val="clear" w:color="auto" w:fill="FFFFFF"/>
        <w:spacing w:before="240" w:after="240" w:line="420" w:lineRule="atLeast"/>
        <w:outlineLvl w:val="3"/>
        <w:rPr>
          <w:rFonts w:ascii="Segoe UI" w:eastAsia="Times New Roman" w:hAnsi="Segoe UI" w:cs="Segoe UI"/>
          <w:b/>
          <w:bCs/>
          <w:color w:val="0F1115"/>
          <w:sz w:val="24"/>
          <w:szCs w:val="24"/>
        </w:rPr>
      </w:pPr>
      <w:r w:rsidRPr="00E03E76">
        <w:rPr>
          <w:rFonts w:ascii="Segoe UI" w:eastAsia="Times New Roman" w:hAnsi="Segoe UI" w:cs="Segoe UI"/>
          <w:b/>
          <w:bCs/>
          <w:color w:val="0F1115"/>
          <w:sz w:val="24"/>
          <w:szCs w:val="24"/>
        </w:rPr>
        <w:t>1.3 Objectives of the Project</w:t>
      </w:r>
    </w:p>
    <w:p w:rsidR="00E03E76" w:rsidRPr="00E03E76" w:rsidRDefault="00E03E76" w:rsidP="00E03E76">
      <w:pPr>
        <w:shd w:val="clear" w:color="auto" w:fill="FFFFFF"/>
        <w:spacing w:before="240" w:after="240" w:line="420" w:lineRule="atLeast"/>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The main objectives of this project are:</w:t>
      </w:r>
    </w:p>
    <w:p w:rsidR="00E03E76" w:rsidRPr="00E03E76" w:rsidRDefault="00E03E76" w:rsidP="00E03E76">
      <w:pPr>
        <w:numPr>
          <w:ilvl w:val="0"/>
          <w:numId w:val="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To design a simple, robust, and portable motorized grass-cutting machine.</w:t>
      </w:r>
    </w:p>
    <w:p w:rsidR="00E03E76" w:rsidRPr="00E03E76" w:rsidRDefault="00E03E76" w:rsidP="00E03E76">
      <w:pPr>
        <w:numPr>
          <w:ilvl w:val="0"/>
          <w:numId w:val="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lastRenderedPageBreak/>
        <w:t>To select appropriate, locally available materials for the construction of the machine.</w:t>
      </w:r>
    </w:p>
    <w:p w:rsidR="00E03E76" w:rsidRPr="00E03E76" w:rsidRDefault="00E03E76" w:rsidP="00E03E76">
      <w:pPr>
        <w:numPr>
          <w:ilvl w:val="0"/>
          <w:numId w:val="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To fabricate a functional prototype of the motorized grass-cutting machine.</w:t>
      </w:r>
    </w:p>
    <w:p w:rsidR="00E03E76" w:rsidRPr="00E03E76" w:rsidRDefault="00E03E76" w:rsidP="00E03E76">
      <w:pPr>
        <w:numPr>
          <w:ilvl w:val="0"/>
          <w:numId w:val="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To evaluate the performance of the fabricated machine in terms of cutting capacity and efficiency compared to manual methods.</w:t>
      </w:r>
    </w:p>
    <w:p w:rsidR="00E03E76" w:rsidRPr="00E03E76" w:rsidRDefault="00E03E76" w:rsidP="00E03E76">
      <w:pPr>
        <w:numPr>
          <w:ilvl w:val="0"/>
          <w:numId w:val="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To provide an affordable and easy-to-maintain solution that reduces the drudgery of grass cutting.</w:t>
      </w:r>
    </w:p>
    <w:p w:rsidR="00E03E76" w:rsidRPr="00E03E76" w:rsidRDefault="00E03E76" w:rsidP="00E03E76">
      <w:pPr>
        <w:shd w:val="clear" w:color="auto" w:fill="FFFFFF"/>
        <w:spacing w:before="240" w:after="240" w:line="420" w:lineRule="atLeast"/>
        <w:outlineLvl w:val="3"/>
        <w:rPr>
          <w:rFonts w:ascii="Segoe UI" w:eastAsia="Times New Roman" w:hAnsi="Segoe UI" w:cs="Segoe UI"/>
          <w:b/>
          <w:bCs/>
          <w:color w:val="0F1115"/>
          <w:sz w:val="24"/>
          <w:szCs w:val="24"/>
        </w:rPr>
      </w:pPr>
      <w:r w:rsidRPr="00E03E76">
        <w:rPr>
          <w:rFonts w:ascii="Segoe UI" w:eastAsia="Times New Roman" w:hAnsi="Segoe UI" w:cs="Segoe UI"/>
          <w:b/>
          <w:bCs/>
          <w:color w:val="0F1115"/>
          <w:sz w:val="24"/>
          <w:szCs w:val="24"/>
        </w:rPr>
        <w:t>1.4 Significance of the Study</w:t>
      </w:r>
    </w:p>
    <w:p w:rsidR="00E03E76" w:rsidRPr="00E03E76" w:rsidRDefault="00E03E76" w:rsidP="00E03E76">
      <w:pPr>
        <w:shd w:val="clear" w:color="auto" w:fill="FFFFFF"/>
        <w:spacing w:before="240" w:after="240" w:line="420" w:lineRule="atLeast"/>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The successful design and fabrication of this motorized grass-cutting machine will provide several benefits:</w:t>
      </w:r>
    </w:p>
    <w:p w:rsidR="00E03E76" w:rsidRPr="00E03E76" w:rsidRDefault="00E03E76" w:rsidP="00E03E76">
      <w:pPr>
        <w:numPr>
          <w:ilvl w:val="0"/>
          <w:numId w:val="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Reduced Drudgery:</w:t>
      </w:r>
      <w:r w:rsidRPr="00E03E76">
        <w:rPr>
          <w:rFonts w:ascii="Segoe UI" w:eastAsia="Times New Roman" w:hAnsi="Segoe UI" w:cs="Segoe UI"/>
          <w:color w:val="0F1115"/>
          <w:sz w:val="24"/>
          <w:szCs w:val="24"/>
        </w:rPr>
        <w:t> It will eliminate the strenuous physical labor involved in manual grass cutting, making the task faster and easier.</w:t>
      </w:r>
    </w:p>
    <w:p w:rsidR="00E03E76" w:rsidRPr="00E03E76" w:rsidRDefault="00E03E76" w:rsidP="00E03E76">
      <w:pPr>
        <w:numPr>
          <w:ilvl w:val="0"/>
          <w:numId w:val="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Increased Productivity:</w:t>
      </w:r>
      <w:r w:rsidRPr="00E03E76">
        <w:rPr>
          <w:rFonts w:ascii="Segoe UI" w:eastAsia="Times New Roman" w:hAnsi="Segoe UI" w:cs="Segoe UI"/>
          <w:color w:val="0F1115"/>
          <w:sz w:val="24"/>
          <w:szCs w:val="24"/>
        </w:rPr>
        <w:t> The machine will drastically increase the area of grass that can be cut in a given time, improving efficiency for farmers and homeowners.</w:t>
      </w:r>
    </w:p>
    <w:p w:rsidR="00E03E76" w:rsidRPr="00E03E76" w:rsidRDefault="00E03E76" w:rsidP="00E03E76">
      <w:pPr>
        <w:numPr>
          <w:ilvl w:val="0"/>
          <w:numId w:val="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Cost-Effective Operation:</w:t>
      </w:r>
      <w:r w:rsidRPr="00E03E76">
        <w:rPr>
          <w:rFonts w:ascii="Segoe UI" w:eastAsia="Times New Roman" w:hAnsi="Segoe UI" w:cs="Segoe UI"/>
          <w:color w:val="0F1115"/>
          <w:sz w:val="24"/>
          <w:szCs w:val="24"/>
        </w:rPr>
        <w:t> It will reduce or eliminate the cost of fuel associated with petrol-powered machines, as it will be powered by an electric motor.</w:t>
      </w:r>
    </w:p>
    <w:p w:rsidR="00E03E76" w:rsidRPr="00E03E76" w:rsidRDefault="00E03E76" w:rsidP="00E03E76">
      <w:pPr>
        <w:numPr>
          <w:ilvl w:val="0"/>
          <w:numId w:val="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Environmental Friendliness:</w:t>
      </w:r>
      <w:r w:rsidRPr="00E03E76">
        <w:rPr>
          <w:rFonts w:ascii="Segoe UI" w:eastAsia="Times New Roman" w:hAnsi="Segoe UI" w:cs="Segoe UI"/>
          <w:color w:val="0F1115"/>
          <w:sz w:val="24"/>
          <w:szCs w:val="24"/>
        </w:rPr>
        <w:t> An electric motor produces zero emissions at the point of use, making it a cleaner alternative to petrol-powered machines.</w:t>
      </w:r>
    </w:p>
    <w:p w:rsidR="00E03E76" w:rsidRPr="00E03E76" w:rsidRDefault="00E03E76" w:rsidP="00E03E76">
      <w:pPr>
        <w:numPr>
          <w:ilvl w:val="0"/>
          <w:numId w:val="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Economic Empowerment:</w:t>
      </w:r>
      <w:r w:rsidRPr="00E03E76">
        <w:rPr>
          <w:rFonts w:ascii="Segoe UI" w:eastAsia="Times New Roman" w:hAnsi="Segoe UI" w:cs="Segoe UI"/>
          <w:color w:val="0F1115"/>
          <w:sz w:val="24"/>
          <w:szCs w:val="24"/>
        </w:rPr>
        <w:t> By making grass cutting more efficient and less costly, the machine can contribute to the income of small-scale farmers who sell grass as livestock feed.</w:t>
      </w:r>
    </w:p>
    <w:p w:rsidR="00E03E76" w:rsidRPr="00E03E76" w:rsidRDefault="00E03E76" w:rsidP="00E03E76">
      <w:pPr>
        <w:shd w:val="clear" w:color="auto" w:fill="FFFFFF"/>
        <w:spacing w:before="240" w:after="120" w:line="420" w:lineRule="atLeast"/>
        <w:outlineLvl w:val="3"/>
        <w:rPr>
          <w:rFonts w:ascii="Segoe UI" w:eastAsia="Times New Roman" w:hAnsi="Segoe UI" w:cs="Segoe UI"/>
          <w:b/>
          <w:bCs/>
          <w:color w:val="0F1115"/>
          <w:sz w:val="24"/>
          <w:szCs w:val="24"/>
        </w:rPr>
      </w:pPr>
      <w:r w:rsidRPr="00E03E76">
        <w:rPr>
          <w:rFonts w:ascii="Segoe UI" w:eastAsia="Times New Roman" w:hAnsi="Segoe UI" w:cs="Segoe UI"/>
          <w:b/>
          <w:bCs/>
          <w:color w:val="0F1115"/>
          <w:sz w:val="24"/>
          <w:szCs w:val="24"/>
        </w:rPr>
        <w:t>1.5 Scope and Limitations</w:t>
      </w:r>
    </w:p>
    <w:p w:rsidR="00E03E76" w:rsidRPr="00E03E76" w:rsidRDefault="00E03E76" w:rsidP="00E03E76">
      <w:pPr>
        <w:numPr>
          <w:ilvl w:val="0"/>
          <w:numId w:val="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Scope:</w:t>
      </w:r>
      <w:r w:rsidRPr="00E03E76">
        <w:rPr>
          <w:rFonts w:ascii="Segoe UI" w:eastAsia="Times New Roman" w:hAnsi="Segoe UI" w:cs="Segoe UI"/>
          <w:color w:val="0F1115"/>
          <w:sz w:val="24"/>
          <w:szCs w:val="24"/>
        </w:rPr>
        <w:t xml:space="preserve"> This project covers the design, material selection, fabrication, assembly, and performance testing of a motorized grass-cutting machine. The machine will be a walk-behind type with a rotating cutting blade powered by an electric motor. The performance will be evaluated based on its cutting capacity and ability to cut grass evenly. A power budget of approximately 60W is </w:t>
      </w:r>
      <w:proofErr w:type="gramStart"/>
      <w:r w:rsidRPr="00E03E76">
        <w:rPr>
          <w:rFonts w:ascii="Segoe UI" w:eastAsia="Times New Roman" w:hAnsi="Segoe UI" w:cs="Segoe UI"/>
          <w:color w:val="0F1115"/>
          <w:sz w:val="24"/>
          <w:szCs w:val="24"/>
        </w:rPr>
        <w:t>anticipated .</w:t>
      </w:r>
      <w:proofErr w:type="gramEnd"/>
    </w:p>
    <w:p w:rsidR="00E03E76" w:rsidRPr="00E03E76" w:rsidRDefault="00E03E76" w:rsidP="00E03E76">
      <w:pPr>
        <w:numPr>
          <w:ilvl w:val="0"/>
          <w:numId w:val="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lastRenderedPageBreak/>
        <w:t>Limitations:</w:t>
      </w:r>
      <w:r w:rsidRPr="00E03E76">
        <w:rPr>
          <w:rFonts w:ascii="Segoe UI" w:eastAsia="Times New Roman" w:hAnsi="Segoe UI" w:cs="Segoe UI"/>
          <w:color w:val="0F1115"/>
          <w:sz w:val="24"/>
          <w:szCs w:val="24"/>
        </w:rPr>
        <w:t> The project will be limited to the fabrication of a single prototype. The machine's capacity will be for small to medium-sized lawns or plots. The design will be optimized for cutting grass, not heavy brush. The project will not include a grass collection system. The testing will be conducted in a controlled environment.</w:t>
      </w:r>
    </w:p>
    <w:p w:rsidR="00E03E76" w:rsidRPr="00E03E76" w:rsidRDefault="00E03E76" w:rsidP="00E03E76">
      <w:pPr>
        <w:shd w:val="clear" w:color="auto" w:fill="FFFFFF"/>
        <w:spacing w:before="240" w:after="120" w:line="420" w:lineRule="atLeast"/>
        <w:outlineLvl w:val="3"/>
        <w:rPr>
          <w:rFonts w:ascii="Segoe UI" w:eastAsia="Times New Roman" w:hAnsi="Segoe UI" w:cs="Segoe UI"/>
          <w:b/>
          <w:bCs/>
          <w:color w:val="0F1115"/>
          <w:sz w:val="24"/>
          <w:szCs w:val="24"/>
        </w:rPr>
      </w:pPr>
      <w:r w:rsidRPr="00E03E76">
        <w:rPr>
          <w:rFonts w:ascii="Segoe UI" w:eastAsia="Times New Roman" w:hAnsi="Segoe UI" w:cs="Segoe UI"/>
          <w:b/>
          <w:bCs/>
          <w:color w:val="0F1115"/>
          <w:sz w:val="24"/>
          <w:szCs w:val="24"/>
        </w:rPr>
        <w:t>1.6 Definition of Terms</w:t>
      </w:r>
    </w:p>
    <w:p w:rsidR="00E03E76" w:rsidRPr="00E03E76" w:rsidRDefault="00E03E76" w:rsidP="00E03E76">
      <w:pPr>
        <w:numPr>
          <w:ilvl w:val="0"/>
          <w:numId w:val="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Grass Cutter/Mower:</w:t>
      </w:r>
      <w:r w:rsidRPr="00E03E76">
        <w:rPr>
          <w:rFonts w:ascii="Segoe UI" w:eastAsia="Times New Roman" w:hAnsi="Segoe UI" w:cs="Segoe UI"/>
          <w:color w:val="0F1115"/>
          <w:sz w:val="24"/>
          <w:szCs w:val="24"/>
        </w:rPr>
        <w:t> A machine used to cut grass or other vegetation to a uniform height.</w:t>
      </w:r>
    </w:p>
    <w:p w:rsidR="00E03E76" w:rsidRPr="00E03E76" w:rsidRDefault="00E03E76" w:rsidP="00E03E76">
      <w:pPr>
        <w:numPr>
          <w:ilvl w:val="0"/>
          <w:numId w:val="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Motorized:</w:t>
      </w:r>
      <w:r w:rsidRPr="00E03E76">
        <w:rPr>
          <w:rFonts w:ascii="Segoe UI" w:eastAsia="Times New Roman" w:hAnsi="Segoe UI" w:cs="Segoe UI"/>
          <w:color w:val="0F1115"/>
          <w:sz w:val="24"/>
          <w:szCs w:val="24"/>
        </w:rPr>
        <w:t> Powered by an electric motor or internal combustion engine.</w:t>
      </w:r>
    </w:p>
    <w:p w:rsidR="00E03E76" w:rsidRPr="00E03E76" w:rsidRDefault="00E03E76" w:rsidP="00E03E76">
      <w:pPr>
        <w:numPr>
          <w:ilvl w:val="0"/>
          <w:numId w:val="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Rotary Blade:</w:t>
      </w:r>
      <w:r w:rsidRPr="00E03E76">
        <w:rPr>
          <w:rFonts w:ascii="Segoe UI" w:eastAsia="Times New Roman" w:hAnsi="Segoe UI" w:cs="Segoe UI"/>
          <w:color w:val="0F1115"/>
          <w:sz w:val="24"/>
          <w:szCs w:val="24"/>
        </w:rPr>
        <w:t> A cutting blade that rotates horizontally, cutting grass by impact and shearing action.</w:t>
      </w:r>
    </w:p>
    <w:p w:rsidR="00E03E76" w:rsidRPr="00E03E76" w:rsidRDefault="00E03E76" w:rsidP="00E03E76">
      <w:pPr>
        <w:numPr>
          <w:ilvl w:val="0"/>
          <w:numId w:val="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Cutting Capacity:</w:t>
      </w:r>
      <w:r w:rsidRPr="00E03E76">
        <w:rPr>
          <w:rFonts w:ascii="Segoe UI" w:eastAsia="Times New Roman" w:hAnsi="Segoe UI" w:cs="Segoe UI"/>
          <w:color w:val="0F1115"/>
          <w:sz w:val="24"/>
          <w:szCs w:val="24"/>
        </w:rPr>
        <w:t> The area of grass that can be cut per unit of time (e.g., m²/</w:t>
      </w:r>
      <w:proofErr w:type="spellStart"/>
      <w:r w:rsidRPr="00E03E76">
        <w:rPr>
          <w:rFonts w:ascii="Segoe UI" w:eastAsia="Times New Roman" w:hAnsi="Segoe UI" w:cs="Segoe UI"/>
          <w:color w:val="0F1115"/>
          <w:sz w:val="24"/>
          <w:szCs w:val="24"/>
        </w:rPr>
        <w:t>hr</w:t>
      </w:r>
      <w:proofErr w:type="spellEnd"/>
      <w:r w:rsidRPr="00E03E76">
        <w:rPr>
          <w:rFonts w:ascii="Segoe UI" w:eastAsia="Times New Roman" w:hAnsi="Segoe UI" w:cs="Segoe UI"/>
          <w:color w:val="0F1115"/>
          <w:sz w:val="24"/>
          <w:szCs w:val="24"/>
        </w:rPr>
        <w:t>).</w:t>
      </w:r>
    </w:p>
    <w:p w:rsidR="00E03E76" w:rsidRPr="00E03E76" w:rsidRDefault="00E03E76" w:rsidP="00E03E76">
      <w:pPr>
        <w:numPr>
          <w:ilvl w:val="0"/>
          <w:numId w:val="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Drudgery:</w:t>
      </w:r>
      <w:r w:rsidRPr="00E03E76">
        <w:rPr>
          <w:rFonts w:ascii="Segoe UI" w:eastAsia="Times New Roman" w:hAnsi="Segoe UI" w:cs="Segoe UI"/>
          <w:color w:val="0F1115"/>
          <w:sz w:val="24"/>
          <w:szCs w:val="24"/>
        </w:rPr>
        <w:t> Hard, menial, or tedious work, often involving physical strain.</w:t>
      </w:r>
    </w:p>
    <w:p w:rsidR="00E03E76" w:rsidRPr="00E03E76" w:rsidRDefault="00E03E76" w:rsidP="00E03E76">
      <w:pPr>
        <w:numPr>
          <w:ilvl w:val="0"/>
          <w:numId w:val="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Shearing:</w:t>
      </w:r>
      <w:r w:rsidRPr="00E03E76">
        <w:rPr>
          <w:rFonts w:ascii="Segoe UI" w:eastAsia="Times New Roman" w:hAnsi="Segoe UI" w:cs="Segoe UI"/>
          <w:color w:val="0F1115"/>
          <w:sz w:val="24"/>
          <w:szCs w:val="24"/>
        </w:rPr>
        <w:t> A cutting action where force is applied parallel to the material's surface, causing it to separate.</w:t>
      </w:r>
    </w:p>
    <w:p w:rsidR="00E03E76" w:rsidRPr="00E03E76" w:rsidRDefault="00E03E76" w:rsidP="00E03E76">
      <w:pPr>
        <w:shd w:val="clear" w:color="auto" w:fill="FFFFFF"/>
        <w:spacing w:before="480" w:after="480" w:line="420" w:lineRule="atLeast"/>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pict>
          <v:rect id="_x0000_i1026" style="width:0;height:.75pt" o:hralign="center" o:hrstd="t" o:hr="t" fillcolor="#a0a0a0" stroked="f"/>
        </w:pict>
      </w:r>
    </w:p>
    <w:p w:rsidR="00E03E76" w:rsidRPr="00E03E76" w:rsidRDefault="00E03E76" w:rsidP="00E03E76">
      <w:pPr>
        <w:shd w:val="clear" w:color="auto" w:fill="FFFFFF"/>
        <w:spacing w:before="480" w:after="240" w:line="450" w:lineRule="atLeast"/>
        <w:outlineLvl w:val="2"/>
        <w:rPr>
          <w:rFonts w:ascii="Segoe UI" w:eastAsia="Times New Roman" w:hAnsi="Segoe UI" w:cs="Segoe UI"/>
          <w:b/>
          <w:bCs/>
          <w:color w:val="0F1115"/>
          <w:sz w:val="30"/>
          <w:szCs w:val="30"/>
        </w:rPr>
      </w:pPr>
      <w:r w:rsidRPr="00E03E76">
        <w:rPr>
          <w:rFonts w:ascii="Segoe UI" w:eastAsia="Times New Roman" w:hAnsi="Segoe UI" w:cs="Segoe UI"/>
          <w:b/>
          <w:bCs/>
          <w:color w:val="0F1115"/>
          <w:sz w:val="30"/>
          <w:szCs w:val="30"/>
        </w:rPr>
        <w:t>CHAPTER 2: LITERATURE REVIEW</w:t>
      </w:r>
    </w:p>
    <w:p w:rsidR="00E03E76" w:rsidRPr="00E03E76" w:rsidRDefault="00E03E76" w:rsidP="00E03E76">
      <w:pPr>
        <w:shd w:val="clear" w:color="auto" w:fill="FFFFFF"/>
        <w:spacing w:before="240" w:after="240" w:line="420" w:lineRule="atLeast"/>
        <w:outlineLvl w:val="3"/>
        <w:rPr>
          <w:rFonts w:ascii="Segoe UI" w:eastAsia="Times New Roman" w:hAnsi="Segoe UI" w:cs="Segoe UI"/>
          <w:b/>
          <w:bCs/>
          <w:color w:val="0F1115"/>
          <w:sz w:val="24"/>
          <w:szCs w:val="24"/>
        </w:rPr>
      </w:pPr>
      <w:r w:rsidRPr="00E03E76">
        <w:rPr>
          <w:rFonts w:ascii="Segoe UI" w:eastAsia="Times New Roman" w:hAnsi="Segoe UI" w:cs="Segoe UI"/>
          <w:b/>
          <w:bCs/>
          <w:color w:val="0F1115"/>
          <w:sz w:val="24"/>
          <w:szCs w:val="24"/>
        </w:rPr>
        <w:t>2.1 Introduction</w:t>
      </w:r>
    </w:p>
    <w:p w:rsidR="00E03E76" w:rsidRPr="00E03E76" w:rsidRDefault="00E03E76" w:rsidP="00E03E76">
      <w:pPr>
        <w:shd w:val="clear" w:color="auto" w:fill="FFFFFF"/>
        <w:spacing w:before="240" w:after="240" w:line="420" w:lineRule="atLeast"/>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This chapter reviews existing literature on grass-cutting technology, focusing on the design, components, and performance of motorized and automated grass cutters. It discusses the evolution from manual tools to motorized machines and the key engineering principles involved, providing a foundation for the practical work in this project.</w:t>
      </w:r>
    </w:p>
    <w:p w:rsidR="00E03E76" w:rsidRPr="00E03E76" w:rsidRDefault="00E03E76" w:rsidP="00E03E76">
      <w:pPr>
        <w:shd w:val="clear" w:color="auto" w:fill="FFFFFF"/>
        <w:spacing w:before="240" w:after="240" w:line="420" w:lineRule="atLeast"/>
        <w:outlineLvl w:val="3"/>
        <w:rPr>
          <w:rFonts w:ascii="Segoe UI" w:eastAsia="Times New Roman" w:hAnsi="Segoe UI" w:cs="Segoe UI"/>
          <w:b/>
          <w:bCs/>
          <w:color w:val="0F1115"/>
          <w:sz w:val="24"/>
          <w:szCs w:val="24"/>
        </w:rPr>
      </w:pPr>
      <w:r w:rsidRPr="00E03E76">
        <w:rPr>
          <w:rFonts w:ascii="Segoe UI" w:eastAsia="Times New Roman" w:hAnsi="Segoe UI" w:cs="Segoe UI"/>
          <w:b/>
          <w:bCs/>
          <w:color w:val="0F1115"/>
          <w:sz w:val="24"/>
          <w:szCs w:val="24"/>
        </w:rPr>
        <w:t>2.2 Historical Overview of Grass Cutting</w:t>
      </w:r>
    </w:p>
    <w:p w:rsidR="00E03E76" w:rsidRPr="00E03E76" w:rsidRDefault="00E03E76" w:rsidP="00E03E76">
      <w:pPr>
        <w:shd w:val="clear" w:color="auto" w:fill="FFFFFF"/>
        <w:spacing w:before="240" w:after="240" w:line="420" w:lineRule="atLeast"/>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lastRenderedPageBreak/>
        <w:t xml:space="preserve">The history of grass cutting is a journey from manual labor to sophisticated machinery. For centuries, grass was cut using scythes and sickles. The first major innovation came in 1830 when Edwin Budding invented the push reel mower, primarily for use on sports grounds and </w:t>
      </w:r>
      <w:proofErr w:type="gramStart"/>
      <w:r w:rsidRPr="00E03E76">
        <w:rPr>
          <w:rFonts w:ascii="Segoe UI" w:eastAsia="Times New Roman" w:hAnsi="Segoe UI" w:cs="Segoe UI"/>
          <w:color w:val="0F1115"/>
          <w:sz w:val="24"/>
          <w:szCs w:val="24"/>
        </w:rPr>
        <w:t>gardens .</w:t>
      </w:r>
      <w:proofErr w:type="gramEnd"/>
      <w:r w:rsidRPr="00E03E76">
        <w:rPr>
          <w:rFonts w:ascii="Segoe UI" w:eastAsia="Times New Roman" w:hAnsi="Segoe UI" w:cs="Segoe UI"/>
          <w:color w:val="0F1115"/>
          <w:sz w:val="24"/>
          <w:szCs w:val="24"/>
        </w:rPr>
        <w:t xml:space="preserve"> This was followed by chain-driven mowers in 1859 and steam-powered models in 1893. The introduction of the internal combustion engine led to the development of gasoline-powered mowers, which became the industry standard in the 20th </w:t>
      </w:r>
      <w:proofErr w:type="gramStart"/>
      <w:r w:rsidRPr="00E03E76">
        <w:rPr>
          <w:rFonts w:ascii="Segoe UI" w:eastAsia="Times New Roman" w:hAnsi="Segoe UI" w:cs="Segoe UI"/>
          <w:color w:val="0F1115"/>
          <w:sz w:val="24"/>
          <w:szCs w:val="24"/>
        </w:rPr>
        <w:t>century .</w:t>
      </w:r>
      <w:proofErr w:type="gramEnd"/>
      <w:r w:rsidRPr="00E03E76">
        <w:rPr>
          <w:rFonts w:ascii="Segoe UI" w:eastAsia="Times New Roman" w:hAnsi="Segoe UI" w:cs="Segoe UI"/>
          <w:color w:val="0F1115"/>
          <w:sz w:val="24"/>
          <w:szCs w:val="24"/>
        </w:rPr>
        <w:t xml:space="preserve"> The late 20th and early 21st centuries have seen a rise in electric-powered and autonomous robotic mowers, driven by a need for cleaner, more efficient, and less labor-intensive </w:t>
      </w:r>
      <w:proofErr w:type="gramStart"/>
      <w:r w:rsidRPr="00E03E76">
        <w:rPr>
          <w:rFonts w:ascii="Segoe UI" w:eastAsia="Times New Roman" w:hAnsi="Segoe UI" w:cs="Segoe UI"/>
          <w:color w:val="0F1115"/>
          <w:sz w:val="24"/>
          <w:szCs w:val="24"/>
        </w:rPr>
        <w:t>solutions .</w:t>
      </w:r>
      <w:proofErr w:type="gramEnd"/>
    </w:p>
    <w:p w:rsidR="00E03E76" w:rsidRPr="00E03E76" w:rsidRDefault="00E03E76" w:rsidP="00E03E76">
      <w:pPr>
        <w:shd w:val="clear" w:color="auto" w:fill="FFFFFF"/>
        <w:spacing w:before="240" w:after="240" w:line="420" w:lineRule="atLeast"/>
        <w:outlineLvl w:val="3"/>
        <w:rPr>
          <w:rFonts w:ascii="Segoe UI" w:eastAsia="Times New Roman" w:hAnsi="Segoe UI" w:cs="Segoe UI"/>
          <w:b/>
          <w:bCs/>
          <w:color w:val="0F1115"/>
          <w:sz w:val="24"/>
          <w:szCs w:val="24"/>
        </w:rPr>
      </w:pPr>
      <w:r w:rsidRPr="00E03E76">
        <w:rPr>
          <w:rFonts w:ascii="Segoe UI" w:eastAsia="Times New Roman" w:hAnsi="Segoe UI" w:cs="Segoe UI"/>
          <w:b/>
          <w:bCs/>
          <w:color w:val="0F1115"/>
          <w:sz w:val="24"/>
          <w:szCs w:val="24"/>
        </w:rPr>
        <w:t>2.3 Types of Grass Cutting Machines</w:t>
      </w:r>
    </w:p>
    <w:p w:rsidR="00E03E76" w:rsidRPr="00E03E76" w:rsidRDefault="00E03E76" w:rsidP="00E03E76">
      <w:pPr>
        <w:shd w:val="clear" w:color="auto" w:fill="FFFFFF"/>
        <w:spacing w:before="240" w:after="240" w:line="420" w:lineRule="atLeast"/>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Grass cutters can be classified based on their cutting mechanism and power source.</w:t>
      </w:r>
    </w:p>
    <w:p w:rsidR="00E03E76" w:rsidRPr="00E03E76" w:rsidRDefault="00E03E76" w:rsidP="00E03E76">
      <w:pPr>
        <w:shd w:val="clear" w:color="auto" w:fill="FFFFFF"/>
        <w:spacing w:before="240" w:after="240" w:line="420" w:lineRule="atLeast"/>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2.3.1 Based on Cutting Mechanism</w:t>
      </w:r>
    </w:p>
    <w:p w:rsidR="00E03E76" w:rsidRPr="00E03E76" w:rsidRDefault="00E03E76" w:rsidP="00E03E76">
      <w:pPr>
        <w:numPr>
          <w:ilvl w:val="0"/>
          <w:numId w:val="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Reel (Cylinder) Mower:</w:t>
      </w:r>
      <w:r w:rsidRPr="00E03E76">
        <w:rPr>
          <w:rFonts w:ascii="Segoe UI" w:eastAsia="Times New Roman" w:hAnsi="Segoe UI" w:cs="Segoe UI"/>
          <w:color w:val="0F1115"/>
          <w:sz w:val="24"/>
          <w:szCs w:val="24"/>
        </w:rPr>
        <w:t xml:space="preserve"> Uses a fixed bottom blade and a rotating cylinder of blades. They provide a scissor-like cut, giving a clean finish. Historically, they were the first mechanical </w:t>
      </w:r>
      <w:proofErr w:type="gramStart"/>
      <w:r w:rsidRPr="00E03E76">
        <w:rPr>
          <w:rFonts w:ascii="Segoe UI" w:eastAsia="Times New Roman" w:hAnsi="Segoe UI" w:cs="Segoe UI"/>
          <w:color w:val="0F1115"/>
          <w:sz w:val="24"/>
          <w:szCs w:val="24"/>
        </w:rPr>
        <w:t>mowers .</w:t>
      </w:r>
      <w:proofErr w:type="gramEnd"/>
    </w:p>
    <w:p w:rsidR="00E03E76" w:rsidRPr="00E03E76" w:rsidRDefault="00E03E76" w:rsidP="00E03E76">
      <w:pPr>
        <w:numPr>
          <w:ilvl w:val="0"/>
          <w:numId w:val="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Rotary Mower:</w:t>
      </w:r>
      <w:r w:rsidRPr="00E03E76">
        <w:rPr>
          <w:rFonts w:ascii="Segoe UI" w:eastAsia="Times New Roman" w:hAnsi="Segoe UI" w:cs="Segoe UI"/>
          <w:color w:val="0F1115"/>
          <w:sz w:val="24"/>
          <w:szCs w:val="24"/>
        </w:rPr>
        <w:t xml:space="preserve"> Uses a single, high-speed horizontal blade. They are more common today, suitable for a wide range of grass types, and can handle taller, tougher grass. The cutting action is due to impact and </w:t>
      </w:r>
      <w:proofErr w:type="gramStart"/>
      <w:r w:rsidRPr="00E03E76">
        <w:rPr>
          <w:rFonts w:ascii="Segoe UI" w:eastAsia="Times New Roman" w:hAnsi="Segoe UI" w:cs="Segoe UI"/>
          <w:color w:val="0F1115"/>
          <w:sz w:val="24"/>
          <w:szCs w:val="24"/>
        </w:rPr>
        <w:t>shearing .</w:t>
      </w:r>
      <w:proofErr w:type="gramEnd"/>
      <w:r w:rsidRPr="00E03E76">
        <w:rPr>
          <w:rFonts w:ascii="Segoe UI" w:eastAsia="Times New Roman" w:hAnsi="Segoe UI" w:cs="Segoe UI"/>
          <w:color w:val="0F1115"/>
          <w:sz w:val="24"/>
          <w:szCs w:val="24"/>
        </w:rPr>
        <w:t xml:space="preserve"> This is the simpler design to fabricate.</w:t>
      </w:r>
    </w:p>
    <w:p w:rsidR="00E03E76" w:rsidRPr="00E03E76" w:rsidRDefault="00E03E76" w:rsidP="00E03E76">
      <w:pPr>
        <w:numPr>
          <w:ilvl w:val="0"/>
          <w:numId w:val="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Flail Mower:</w:t>
      </w:r>
      <w:r w:rsidRPr="00E03E76">
        <w:rPr>
          <w:rFonts w:ascii="Segoe UI" w:eastAsia="Times New Roman" w:hAnsi="Segoe UI" w:cs="Segoe UI"/>
          <w:color w:val="0F1115"/>
          <w:sz w:val="24"/>
          <w:szCs w:val="24"/>
        </w:rPr>
        <w:t> Uses a rotating horizontal drum with multiple hinged blades (or flails) that cut by impact. They are often used for heavier vegetation and rough areas.</w:t>
      </w:r>
    </w:p>
    <w:p w:rsidR="00E03E76" w:rsidRPr="00E03E76" w:rsidRDefault="00E03E76" w:rsidP="00E03E76">
      <w:pPr>
        <w:shd w:val="clear" w:color="auto" w:fill="FFFFFF"/>
        <w:spacing w:before="240" w:after="240" w:line="420" w:lineRule="atLeast"/>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2.3.2 Based on Power Source</w:t>
      </w:r>
    </w:p>
    <w:p w:rsidR="00E03E76" w:rsidRPr="00E03E76" w:rsidRDefault="00E03E76" w:rsidP="00E03E76">
      <w:pPr>
        <w:numPr>
          <w:ilvl w:val="0"/>
          <w:numId w:val="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Manual (Push) Mowers:</w:t>
      </w:r>
      <w:r w:rsidRPr="00E03E76">
        <w:rPr>
          <w:rFonts w:ascii="Segoe UI" w:eastAsia="Times New Roman" w:hAnsi="Segoe UI" w:cs="Segoe UI"/>
          <w:color w:val="0F1115"/>
          <w:sz w:val="24"/>
          <w:szCs w:val="24"/>
        </w:rPr>
        <w:t> Powered by human effort (pushing). Simple, quiet, and environmentally friendly, but require physical effort and are not suitable for large areas.</w:t>
      </w:r>
    </w:p>
    <w:p w:rsidR="00E03E76" w:rsidRPr="00E03E76" w:rsidRDefault="00E03E76" w:rsidP="00E03E76">
      <w:pPr>
        <w:numPr>
          <w:ilvl w:val="0"/>
          <w:numId w:val="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lastRenderedPageBreak/>
        <w:t>Internal Combustion (IC) Engine Mowers:</w:t>
      </w:r>
      <w:r w:rsidRPr="00E03E76">
        <w:rPr>
          <w:rFonts w:ascii="Segoe UI" w:eastAsia="Times New Roman" w:hAnsi="Segoe UI" w:cs="Segoe UI"/>
          <w:color w:val="0F1115"/>
          <w:sz w:val="24"/>
          <w:szCs w:val="24"/>
        </w:rPr>
        <w:t xml:space="preserve"> Powered by petrol or diesel engines. They offer high power and mobility but are noisy, polluting, and require regular fuel and </w:t>
      </w:r>
      <w:proofErr w:type="gramStart"/>
      <w:r w:rsidRPr="00E03E76">
        <w:rPr>
          <w:rFonts w:ascii="Segoe UI" w:eastAsia="Times New Roman" w:hAnsi="Segoe UI" w:cs="Segoe UI"/>
          <w:color w:val="0F1115"/>
          <w:sz w:val="24"/>
          <w:szCs w:val="24"/>
        </w:rPr>
        <w:t>maintenance .</w:t>
      </w:r>
      <w:proofErr w:type="gramEnd"/>
    </w:p>
    <w:p w:rsidR="00E03E76" w:rsidRPr="00E03E76" w:rsidRDefault="00E03E76" w:rsidP="00E03E76">
      <w:pPr>
        <w:numPr>
          <w:ilvl w:val="0"/>
          <w:numId w:val="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Electric Motor Mowers:</w:t>
      </w:r>
      <w:r w:rsidRPr="00E03E76">
        <w:rPr>
          <w:rFonts w:ascii="Segoe UI" w:eastAsia="Times New Roman" w:hAnsi="Segoe UI" w:cs="Segoe UI"/>
          <w:color w:val="0F1115"/>
          <w:sz w:val="24"/>
          <w:szCs w:val="24"/>
        </w:rPr>
        <w:t> Powered by an electric motor, either corded (plugged into a power outlet) or cordless (battery-powered). They are quiet, produce zero emissions, and are low-</w:t>
      </w:r>
      <w:proofErr w:type="gramStart"/>
      <w:r w:rsidRPr="00E03E76">
        <w:rPr>
          <w:rFonts w:ascii="Segoe UI" w:eastAsia="Times New Roman" w:hAnsi="Segoe UI" w:cs="Segoe UI"/>
          <w:color w:val="0F1115"/>
          <w:sz w:val="24"/>
          <w:szCs w:val="24"/>
        </w:rPr>
        <w:t>maintenance .</w:t>
      </w:r>
      <w:proofErr w:type="gramEnd"/>
    </w:p>
    <w:p w:rsidR="00E03E76" w:rsidRPr="00E03E76" w:rsidRDefault="00E03E76" w:rsidP="00E03E76">
      <w:pPr>
        <w:numPr>
          <w:ilvl w:val="0"/>
          <w:numId w:val="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Solar-Powered Mowers:</w:t>
      </w:r>
      <w:r w:rsidRPr="00E03E76">
        <w:rPr>
          <w:rFonts w:ascii="Segoe UI" w:eastAsia="Times New Roman" w:hAnsi="Segoe UI" w:cs="Segoe UI"/>
          <w:color w:val="0F1115"/>
          <w:sz w:val="24"/>
          <w:szCs w:val="24"/>
        </w:rPr>
        <w:t> A subset of electric mowers that use photovoltaic panels to charge a battery, making them even more sustainable and energy-</w:t>
      </w:r>
      <w:proofErr w:type="gramStart"/>
      <w:r w:rsidRPr="00E03E76">
        <w:rPr>
          <w:rFonts w:ascii="Segoe UI" w:eastAsia="Times New Roman" w:hAnsi="Segoe UI" w:cs="Segoe UI"/>
          <w:color w:val="0F1115"/>
          <w:sz w:val="24"/>
          <w:szCs w:val="24"/>
        </w:rPr>
        <w:t>efficient .</w:t>
      </w:r>
      <w:proofErr w:type="gramEnd"/>
    </w:p>
    <w:p w:rsidR="00E03E76" w:rsidRPr="00E03E76" w:rsidRDefault="00E03E76" w:rsidP="00E03E76">
      <w:pPr>
        <w:shd w:val="clear" w:color="auto" w:fill="FFFFFF"/>
        <w:spacing w:before="240" w:after="240" w:line="420" w:lineRule="atLeast"/>
        <w:outlineLvl w:val="3"/>
        <w:rPr>
          <w:rFonts w:ascii="Segoe UI" w:eastAsia="Times New Roman" w:hAnsi="Segoe UI" w:cs="Segoe UI"/>
          <w:b/>
          <w:bCs/>
          <w:color w:val="0F1115"/>
          <w:sz w:val="24"/>
          <w:szCs w:val="24"/>
        </w:rPr>
      </w:pPr>
      <w:r w:rsidRPr="00E03E76">
        <w:rPr>
          <w:rFonts w:ascii="Segoe UI" w:eastAsia="Times New Roman" w:hAnsi="Segoe UI" w:cs="Segoe UI"/>
          <w:b/>
          <w:bCs/>
          <w:color w:val="0F1115"/>
          <w:sz w:val="24"/>
          <w:szCs w:val="24"/>
        </w:rPr>
        <w:t>2.4 Main Components of a Motorized Grass Cutter</w:t>
      </w:r>
    </w:p>
    <w:p w:rsidR="00E03E76" w:rsidRPr="00E03E76" w:rsidRDefault="00E03E76" w:rsidP="00E03E76">
      <w:pPr>
        <w:shd w:val="clear" w:color="auto" w:fill="FFFFFF"/>
        <w:spacing w:before="240" w:after="240" w:line="420" w:lineRule="atLeast"/>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A typical motorized grass-cutting machine consists of the following main components:</w:t>
      </w:r>
    </w:p>
    <w:p w:rsidR="00E03E76" w:rsidRPr="00E03E76" w:rsidRDefault="00E03E76" w:rsidP="00E03E76">
      <w:pPr>
        <w:numPr>
          <w:ilvl w:val="0"/>
          <w:numId w:val="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Cutting Blade:</w:t>
      </w:r>
      <w:r w:rsidRPr="00E03E76">
        <w:rPr>
          <w:rFonts w:ascii="Segoe UI" w:eastAsia="Times New Roman" w:hAnsi="Segoe UI" w:cs="Segoe UI"/>
          <w:color w:val="0F1115"/>
          <w:sz w:val="24"/>
          <w:szCs w:val="24"/>
        </w:rPr>
        <w:t> The critical component that cuts the grass. For a rotary mower, it is a flat metal bar with sharp edges.</w:t>
      </w:r>
    </w:p>
    <w:p w:rsidR="00E03E76" w:rsidRPr="00E03E76" w:rsidRDefault="00E03E76" w:rsidP="00E03E76">
      <w:pPr>
        <w:numPr>
          <w:ilvl w:val="0"/>
          <w:numId w:val="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Motor:</w:t>
      </w:r>
      <w:r w:rsidRPr="00E03E76">
        <w:rPr>
          <w:rFonts w:ascii="Segoe UI" w:eastAsia="Times New Roman" w:hAnsi="Segoe UI" w:cs="Segoe UI"/>
          <w:color w:val="0F1115"/>
          <w:sz w:val="24"/>
          <w:szCs w:val="24"/>
        </w:rPr>
        <w:t> The prime mover that rotates the blade. An electric motor is chosen for this project for its simplicity and low emissions.</w:t>
      </w:r>
    </w:p>
    <w:p w:rsidR="00E03E76" w:rsidRPr="00E03E76" w:rsidRDefault="00E03E76" w:rsidP="00E03E76">
      <w:pPr>
        <w:numPr>
          <w:ilvl w:val="0"/>
          <w:numId w:val="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Shaft:</w:t>
      </w:r>
      <w:r w:rsidRPr="00E03E76">
        <w:rPr>
          <w:rFonts w:ascii="Segoe UI" w:eastAsia="Times New Roman" w:hAnsi="Segoe UI" w:cs="Segoe UI"/>
          <w:color w:val="0F1115"/>
          <w:sz w:val="24"/>
          <w:szCs w:val="24"/>
        </w:rPr>
        <w:t> Transmits rotational power from the motor to the cutting blade.</w:t>
      </w:r>
    </w:p>
    <w:p w:rsidR="00E03E76" w:rsidRPr="00E03E76" w:rsidRDefault="00E03E76" w:rsidP="00E03E76">
      <w:pPr>
        <w:numPr>
          <w:ilvl w:val="0"/>
          <w:numId w:val="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Frame/Chassis:</w:t>
      </w:r>
      <w:r w:rsidRPr="00E03E76">
        <w:rPr>
          <w:rFonts w:ascii="Segoe UI" w:eastAsia="Times New Roman" w:hAnsi="Segoe UI" w:cs="Segoe UI"/>
          <w:color w:val="0F1115"/>
          <w:sz w:val="24"/>
          <w:szCs w:val="24"/>
        </w:rPr>
        <w:t> A sturdy structure that supports the motor, blade, and other components. It is also where the wheels and handle are attached.</w:t>
      </w:r>
    </w:p>
    <w:p w:rsidR="00E03E76" w:rsidRPr="00E03E76" w:rsidRDefault="00E03E76" w:rsidP="00E03E76">
      <w:pPr>
        <w:numPr>
          <w:ilvl w:val="0"/>
          <w:numId w:val="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Wheels:</w:t>
      </w:r>
      <w:r w:rsidRPr="00E03E76">
        <w:rPr>
          <w:rFonts w:ascii="Segoe UI" w:eastAsia="Times New Roman" w:hAnsi="Segoe UI" w:cs="Segoe UI"/>
          <w:color w:val="0F1115"/>
          <w:sz w:val="24"/>
          <w:szCs w:val="24"/>
        </w:rPr>
        <w:t> For maneuverability, allowing the machine to be pushed across the field.</w:t>
      </w:r>
    </w:p>
    <w:p w:rsidR="00E03E76" w:rsidRPr="00E03E76" w:rsidRDefault="00E03E76" w:rsidP="00E03E76">
      <w:pPr>
        <w:numPr>
          <w:ilvl w:val="0"/>
          <w:numId w:val="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Handle:</w:t>
      </w:r>
      <w:r w:rsidRPr="00E03E76">
        <w:rPr>
          <w:rFonts w:ascii="Segoe UI" w:eastAsia="Times New Roman" w:hAnsi="Segoe UI" w:cs="Segoe UI"/>
          <w:color w:val="0F1115"/>
          <w:sz w:val="24"/>
          <w:szCs w:val="24"/>
        </w:rPr>
        <w:t> A long, ergonomic handle for the operator to push and guide the machine.</w:t>
      </w:r>
    </w:p>
    <w:p w:rsidR="00E03E76" w:rsidRPr="00E03E76" w:rsidRDefault="00E03E76" w:rsidP="00E03E76">
      <w:pPr>
        <w:numPr>
          <w:ilvl w:val="0"/>
          <w:numId w:val="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Power Transmission:</w:t>
      </w:r>
      <w:r w:rsidRPr="00E03E76">
        <w:rPr>
          <w:rFonts w:ascii="Segoe UI" w:eastAsia="Times New Roman" w:hAnsi="Segoe UI" w:cs="Segoe UI"/>
          <w:color w:val="0F1115"/>
          <w:sz w:val="24"/>
          <w:szCs w:val="24"/>
        </w:rPr>
        <w:t> A direct drive or a belt/pulley system to transfer power from the motor to the blade.</w:t>
      </w:r>
    </w:p>
    <w:p w:rsidR="00E03E76" w:rsidRPr="00E03E76" w:rsidRDefault="00E03E76" w:rsidP="00E03E76">
      <w:pPr>
        <w:shd w:val="clear" w:color="auto" w:fill="FFFFFF"/>
        <w:spacing w:before="240" w:after="240" w:line="420" w:lineRule="atLeast"/>
        <w:outlineLvl w:val="3"/>
        <w:rPr>
          <w:rFonts w:ascii="Segoe UI" w:eastAsia="Times New Roman" w:hAnsi="Segoe UI" w:cs="Segoe UI"/>
          <w:b/>
          <w:bCs/>
          <w:color w:val="0F1115"/>
          <w:sz w:val="24"/>
          <w:szCs w:val="24"/>
        </w:rPr>
      </w:pPr>
      <w:r w:rsidRPr="00E03E76">
        <w:rPr>
          <w:rFonts w:ascii="Segoe UI" w:eastAsia="Times New Roman" w:hAnsi="Segoe UI" w:cs="Segoe UI"/>
          <w:b/>
          <w:bCs/>
          <w:color w:val="0F1115"/>
          <w:sz w:val="24"/>
          <w:szCs w:val="24"/>
        </w:rPr>
        <w:t>2.5 Design and Performance Parameters</w:t>
      </w:r>
    </w:p>
    <w:p w:rsidR="00E03E76" w:rsidRPr="00E03E76" w:rsidRDefault="00E03E76" w:rsidP="00E03E76">
      <w:pPr>
        <w:shd w:val="clear" w:color="auto" w:fill="FFFFFF"/>
        <w:spacing w:before="240" w:after="240" w:line="420" w:lineRule="atLeast"/>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The design of a grass cutter is influenced by several key parameters that determine its performance:</w:t>
      </w:r>
    </w:p>
    <w:p w:rsidR="00E03E76" w:rsidRPr="00E03E76" w:rsidRDefault="00E03E76" w:rsidP="00E03E76">
      <w:pPr>
        <w:numPr>
          <w:ilvl w:val="0"/>
          <w:numId w:val="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lastRenderedPageBreak/>
        <w:t>Blade Rotational Speed:</w:t>
      </w:r>
      <w:r w:rsidRPr="00E03E76">
        <w:rPr>
          <w:rFonts w:ascii="Segoe UI" w:eastAsia="Times New Roman" w:hAnsi="Segoe UI" w:cs="Segoe UI"/>
          <w:color w:val="0F1115"/>
          <w:sz w:val="24"/>
          <w:szCs w:val="24"/>
        </w:rPr>
        <w:t xml:space="preserve"> This is a critical factor. An optimal speed is required to ensure a clean cut. A speed of approximately 835 rpm has been used in a similar </w:t>
      </w:r>
      <w:proofErr w:type="gramStart"/>
      <w:r w:rsidRPr="00E03E76">
        <w:rPr>
          <w:rFonts w:ascii="Segoe UI" w:eastAsia="Times New Roman" w:hAnsi="Segoe UI" w:cs="Segoe UI"/>
          <w:color w:val="0F1115"/>
          <w:sz w:val="24"/>
          <w:szCs w:val="24"/>
        </w:rPr>
        <w:t>design .</w:t>
      </w:r>
      <w:proofErr w:type="gramEnd"/>
    </w:p>
    <w:p w:rsidR="00E03E76" w:rsidRPr="00E03E76" w:rsidRDefault="00E03E76" w:rsidP="00E03E76">
      <w:pPr>
        <w:numPr>
          <w:ilvl w:val="0"/>
          <w:numId w:val="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Motor Power:</w:t>
      </w:r>
      <w:r w:rsidRPr="00E03E76">
        <w:rPr>
          <w:rFonts w:ascii="Segoe UI" w:eastAsia="Times New Roman" w:hAnsi="Segoe UI" w:cs="Segoe UI"/>
          <w:color w:val="0F1115"/>
          <w:sz w:val="24"/>
          <w:szCs w:val="24"/>
        </w:rPr>
        <w:t xml:space="preserve"> The required power depends on the cutting resistance of the grass and the torque needed to drive the blade. A design with a driving force of 9.81 N and power of 60.07 W has been </w:t>
      </w:r>
      <w:proofErr w:type="gramStart"/>
      <w:r w:rsidRPr="00E03E76">
        <w:rPr>
          <w:rFonts w:ascii="Segoe UI" w:eastAsia="Times New Roman" w:hAnsi="Segoe UI" w:cs="Segoe UI"/>
          <w:color w:val="0F1115"/>
          <w:sz w:val="24"/>
          <w:szCs w:val="24"/>
        </w:rPr>
        <w:t>fabricated .</w:t>
      </w:r>
      <w:proofErr w:type="gramEnd"/>
    </w:p>
    <w:p w:rsidR="00E03E76" w:rsidRPr="00E03E76" w:rsidRDefault="00E03E76" w:rsidP="00E03E76">
      <w:pPr>
        <w:numPr>
          <w:ilvl w:val="0"/>
          <w:numId w:val="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Shaft Diameter:</w:t>
      </w:r>
      <w:r w:rsidRPr="00E03E76">
        <w:rPr>
          <w:rFonts w:ascii="Segoe UI" w:eastAsia="Times New Roman" w:hAnsi="Segoe UI" w:cs="Segoe UI"/>
          <w:color w:val="0F1115"/>
          <w:sz w:val="24"/>
          <w:szCs w:val="24"/>
        </w:rPr>
        <w:t xml:space="preserve"> The shaft must be designed to withstand the torque without failing. A shaft diameter of 10 mm is suitable for the blade </w:t>
      </w:r>
      <w:proofErr w:type="gramStart"/>
      <w:r w:rsidRPr="00E03E76">
        <w:rPr>
          <w:rFonts w:ascii="Segoe UI" w:eastAsia="Times New Roman" w:hAnsi="Segoe UI" w:cs="Segoe UI"/>
          <w:color w:val="0F1115"/>
          <w:sz w:val="24"/>
          <w:szCs w:val="24"/>
        </w:rPr>
        <w:t>side .</w:t>
      </w:r>
      <w:proofErr w:type="gramEnd"/>
    </w:p>
    <w:p w:rsidR="00E03E76" w:rsidRPr="00E03E76" w:rsidRDefault="00E03E76" w:rsidP="00E03E76">
      <w:pPr>
        <w:numPr>
          <w:ilvl w:val="0"/>
          <w:numId w:val="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Safety and Stability:</w:t>
      </w:r>
      <w:r w:rsidRPr="00E03E76">
        <w:rPr>
          <w:rFonts w:ascii="Segoe UI" w:eastAsia="Times New Roman" w:hAnsi="Segoe UI" w:cs="Segoe UI"/>
          <w:color w:val="0F1115"/>
          <w:sz w:val="24"/>
          <w:szCs w:val="24"/>
        </w:rPr>
        <w:t xml:space="preserve"> The machine's structure must be safe. Stress analysis and safety factors are used to ensure the components can withstand operational loads without failing. A maximum stress of 13,670 N/m² with a safety factor of 4068.9 has been reported for a small-scale chopper, indicating a very safe </w:t>
      </w:r>
      <w:proofErr w:type="gramStart"/>
      <w:r w:rsidRPr="00E03E76">
        <w:rPr>
          <w:rFonts w:ascii="Segoe UI" w:eastAsia="Times New Roman" w:hAnsi="Segoe UI" w:cs="Segoe UI"/>
          <w:color w:val="0F1115"/>
          <w:sz w:val="24"/>
          <w:szCs w:val="24"/>
        </w:rPr>
        <w:t>design .</w:t>
      </w:r>
      <w:proofErr w:type="gramEnd"/>
    </w:p>
    <w:p w:rsidR="00E03E76" w:rsidRPr="00E03E76" w:rsidRDefault="00E03E76" w:rsidP="00E03E76">
      <w:pPr>
        <w:shd w:val="clear" w:color="auto" w:fill="FFFFFF"/>
        <w:spacing w:before="240" w:after="240" w:line="420" w:lineRule="atLeast"/>
        <w:outlineLvl w:val="3"/>
        <w:rPr>
          <w:rFonts w:ascii="Segoe UI" w:eastAsia="Times New Roman" w:hAnsi="Segoe UI" w:cs="Segoe UI"/>
          <w:b/>
          <w:bCs/>
          <w:color w:val="0F1115"/>
          <w:sz w:val="24"/>
          <w:szCs w:val="24"/>
        </w:rPr>
      </w:pPr>
      <w:r w:rsidRPr="00E03E76">
        <w:rPr>
          <w:rFonts w:ascii="Segoe UI" w:eastAsia="Times New Roman" w:hAnsi="Segoe UI" w:cs="Segoe UI"/>
          <w:b/>
          <w:bCs/>
          <w:color w:val="0F1115"/>
          <w:sz w:val="24"/>
          <w:szCs w:val="24"/>
        </w:rPr>
        <w:t>2.6 Recent Developments in Grass-Cutting Technology</w:t>
      </w:r>
    </w:p>
    <w:p w:rsidR="00E03E76" w:rsidRPr="00E03E76" w:rsidRDefault="00E03E76" w:rsidP="00E03E76">
      <w:pPr>
        <w:shd w:val="clear" w:color="auto" w:fill="FFFFFF"/>
        <w:spacing w:before="240" w:after="240" w:line="420" w:lineRule="atLeast"/>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Recent trends focus on automation and sustainability:</w:t>
      </w:r>
    </w:p>
    <w:p w:rsidR="00E03E76" w:rsidRPr="00E03E76" w:rsidRDefault="00E03E76" w:rsidP="00E03E76">
      <w:pPr>
        <w:numPr>
          <w:ilvl w:val="0"/>
          <w:numId w:val="1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Autonomous Robots:</w:t>
      </w:r>
      <w:r w:rsidRPr="00E03E76">
        <w:rPr>
          <w:rFonts w:ascii="Segoe UI" w:eastAsia="Times New Roman" w:hAnsi="Segoe UI" w:cs="Segoe UI"/>
          <w:color w:val="0F1115"/>
          <w:sz w:val="24"/>
          <w:szCs w:val="24"/>
        </w:rPr>
        <w:t xml:space="preserve"> These use microcontrollers (like </w:t>
      </w:r>
      <w:proofErr w:type="spellStart"/>
      <w:r w:rsidRPr="00E03E76">
        <w:rPr>
          <w:rFonts w:ascii="Segoe UI" w:eastAsia="Times New Roman" w:hAnsi="Segoe UI" w:cs="Segoe UI"/>
          <w:color w:val="0F1115"/>
          <w:sz w:val="24"/>
          <w:szCs w:val="24"/>
        </w:rPr>
        <w:t>Arduino</w:t>
      </w:r>
      <w:proofErr w:type="spellEnd"/>
      <w:r w:rsidRPr="00E03E76">
        <w:rPr>
          <w:rFonts w:ascii="Segoe UI" w:eastAsia="Times New Roman" w:hAnsi="Segoe UI" w:cs="Segoe UI"/>
          <w:color w:val="0F1115"/>
          <w:sz w:val="24"/>
          <w:szCs w:val="24"/>
        </w:rPr>
        <w:t xml:space="preserve">), sensors (ultrasonic, infrared), and batteries to cut grass without human </w:t>
      </w:r>
      <w:proofErr w:type="gramStart"/>
      <w:r w:rsidRPr="00E03E76">
        <w:rPr>
          <w:rFonts w:ascii="Segoe UI" w:eastAsia="Times New Roman" w:hAnsi="Segoe UI" w:cs="Segoe UI"/>
          <w:color w:val="0F1115"/>
          <w:sz w:val="24"/>
          <w:szCs w:val="24"/>
        </w:rPr>
        <w:t>intervention .</w:t>
      </w:r>
      <w:proofErr w:type="gramEnd"/>
      <w:r w:rsidRPr="00E03E76">
        <w:rPr>
          <w:rFonts w:ascii="Segoe UI" w:eastAsia="Times New Roman" w:hAnsi="Segoe UI" w:cs="Segoe UI"/>
          <w:color w:val="0F1115"/>
          <w:sz w:val="24"/>
          <w:szCs w:val="24"/>
        </w:rPr>
        <w:t xml:space="preserve"> They can map out areas and avoid obstacles.</w:t>
      </w:r>
    </w:p>
    <w:p w:rsidR="00E03E76" w:rsidRPr="00E03E76" w:rsidRDefault="00E03E76" w:rsidP="00E03E76">
      <w:pPr>
        <w:numPr>
          <w:ilvl w:val="0"/>
          <w:numId w:val="1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Precision and Sustainability:</w:t>
      </w:r>
      <w:r w:rsidRPr="00E03E76">
        <w:rPr>
          <w:rFonts w:ascii="Segoe UI" w:eastAsia="Times New Roman" w:hAnsi="Segoe UI" w:cs="Segoe UI"/>
          <w:color w:val="0F1115"/>
          <w:sz w:val="24"/>
          <w:szCs w:val="24"/>
        </w:rPr>
        <w:t xml:space="preserve"> Solar-powered autonomous cutters are gaining traction. They use a 12V solar panel and a Li-ion battery for a hybrid energy source, along with </w:t>
      </w:r>
      <w:proofErr w:type="spellStart"/>
      <w:r w:rsidRPr="00E03E76">
        <w:rPr>
          <w:rFonts w:ascii="Segoe UI" w:eastAsia="Times New Roman" w:hAnsi="Segoe UI" w:cs="Segoe UI"/>
          <w:color w:val="0F1115"/>
          <w:sz w:val="24"/>
          <w:szCs w:val="24"/>
        </w:rPr>
        <w:t>ToF</w:t>
      </w:r>
      <w:proofErr w:type="spellEnd"/>
      <w:r w:rsidRPr="00E03E76">
        <w:rPr>
          <w:rFonts w:ascii="Segoe UI" w:eastAsia="Times New Roman" w:hAnsi="Segoe UI" w:cs="Segoe UI"/>
          <w:color w:val="0F1115"/>
          <w:sz w:val="24"/>
          <w:szCs w:val="24"/>
        </w:rPr>
        <w:t xml:space="preserve"> sensors for precise grass height measurement to save </w:t>
      </w:r>
      <w:proofErr w:type="gramStart"/>
      <w:r w:rsidRPr="00E03E76">
        <w:rPr>
          <w:rFonts w:ascii="Segoe UI" w:eastAsia="Times New Roman" w:hAnsi="Segoe UI" w:cs="Segoe UI"/>
          <w:color w:val="0F1115"/>
          <w:sz w:val="24"/>
          <w:szCs w:val="24"/>
        </w:rPr>
        <w:t>energy .</w:t>
      </w:r>
      <w:proofErr w:type="gramEnd"/>
    </w:p>
    <w:p w:rsidR="00E03E76" w:rsidRPr="00E03E76" w:rsidRDefault="00E03E76" w:rsidP="00E03E76">
      <w:pPr>
        <w:numPr>
          <w:ilvl w:val="0"/>
          <w:numId w:val="1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 xml:space="preserve">Raspberry Pi and </w:t>
      </w:r>
      <w:proofErr w:type="spellStart"/>
      <w:r w:rsidRPr="00E03E76">
        <w:rPr>
          <w:rFonts w:ascii="Segoe UI" w:eastAsia="Times New Roman" w:hAnsi="Segoe UI" w:cs="Segoe UI"/>
          <w:b/>
          <w:bCs/>
          <w:color w:val="0F1115"/>
          <w:sz w:val="24"/>
          <w:szCs w:val="24"/>
        </w:rPr>
        <w:t>IoT</w:t>
      </w:r>
      <w:proofErr w:type="spellEnd"/>
      <w:r w:rsidRPr="00E03E76">
        <w:rPr>
          <w:rFonts w:ascii="Segoe UI" w:eastAsia="Times New Roman" w:hAnsi="Segoe UI" w:cs="Segoe UI"/>
          <w:b/>
          <w:bCs/>
          <w:color w:val="0F1115"/>
          <w:sz w:val="24"/>
          <w:szCs w:val="24"/>
        </w:rPr>
        <w:t>:</w:t>
      </w:r>
      <w:r w:rsidRPr="00E03E76">
        <w:rPr>
          <w:rFonts w:ascii="Segoe UI" w:eastAsia="Times New Roman" w:hAnsi="Segoe UI" w:cs="Segoe UI"/>
          <w:color w:val="0F1115"/>
          <w:sz w:val="24"/>
          <w:szCs w:val="24"/>
        </w:rPr>
        <w:t xml:space="preserve"> More advanced systems use Raspberry Pi and </w:t>
      </w:r>
      <w:proofErr w:type="spellStart"/>
      <w:r w:rsidRPr="00E03E76">
        <w:rPr>
          <w:rFonts w:ascii="Segoe UI" w:eastAsia="Times New Roman" w:hAnsi="Segoe UI" w:cs="Segoe UI"/>
          <w:color w:val="0F1115"/>
          <w:sz w:val="24"/>
          <w:szCs w:val="24"/>
        </w:rPr>
        <w:t>IoT</w:t>
      </w:r>
      <w:proofErr w:type="spellEnd"/>
      <w:r w:rsidRPr="00E03E76">
        <w:rPr>
          <w:rFonts w:ascii="Segoe UI" w:eastAsia="Times New Roman" w:hAnsi="Segoe UI" w:cs="Segoe UI"/>
          <w:color w:val="0F1115"/>
          <w:sz w:val="24"/>
          <w:szCs w:val="24"/>
        </w:rPr>
        <w:t xml:space="preserve"> for remote monitoring and control, allowing users to manage the device from a </w:t>
      </w:r>
      <w:proofErr w:type="gramStart"/>
      <w:r w:rsidRPr="00E03E76">
        <w:rPr>
          <w:rFonts w:ascii="Segoe UI" w:eastAsia="Times New Roman" w:hAnsi="Segoe UI" w:cs="Segoe UI"/>
          <w:color w:val="0F1115"/>
          <w:sz w:val="24"/>
          <w:szCs w:val="24"/>
        </w:rPr>
        <w:t>smartphone .</w:t>
      </w:r>
      <w:proofErr w:type="gramEnd"/>
    </w:p>
    <w:p w:rsidR="00E03E76" w:rsidRPr="00E03E76" w:rsidRDefault="00E03E76" w:rsidP="00E03E76">
      <w:pPr>
        <w:shd w:val="clear" w:color="auto" w:fill="FFFFFF"/>
        <w:spacing w:before="240" w:after="240" w:line="420" w:lineRule="atLeast"/>
        <w:outlineLvl w:val="3"/>
        <w:rPr>
          <w:rFonts w:ascii="Segoe UI" w:eastAsia="Times New Roman" w:hAnsi="Segoe UI" w:cs="Segoe UI"/>
          <w:b/>
          <w:bCs/>
          <w:color w:val="0F1115"/>
          <w:sz w:val="24"/>
          <w:szCs w:val="24"/>
        </w:rPr>
      </w:pPr>
      <w:r w:rsidRPr="00E03E76">
        <w:rPr>
          <w:rFonts w:ascii="Segoe UI" w:eastAsia="Times New Roman" w:hAnsi="Segoe UI" w:cs="Segoe UI"/>
          <w:b/>
          <w:bCs/>
          <w:color w:val="0F1115"/>
          <w:sz w:val="24"/>
          <w:szCs w:val="24"/>
        </w:rPr>
        <w:t>2.7 Summary</w:t>
      </w:r>
    </w:p>
    <w:p w:rsidR="00E03E76" w:rsidRPr="00E03E76" w:rsidRDefault="00E03E76" w:rsidP="00E03E76">
      <w:pPr>
        <w:shd w:val="clear" w:color="auto" w:fill="FFFFFF"/>
        <w:spacing w:before="240" w:after="240" w:line="420" w:lineRule="atLeast"/>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 xml:space="preserve">The literature review confirms that a motorized grass-cutting machine is a significant improvement over manual methods. The use of an electric motor is a modern and </w:t>
      </w:r>
      <w:r w:rsidRPr="00E03E76">
        <w:rPr>
          <w:rFonts w:ascii="Segoe UI" w:eastAsia="Times New Roman" w:hAnsi="Segoe UI" w:cs="Segoe UI"/>
          <w:color w:val="0F1115"/>
          <w:sz w:val="24"/>
          <w:szCs w:val="24"/>
        </w:rPr>
        <w:lastRenderedPageBreak/>
        <w:t>environmentally friendly choice. Key design considerations include the motor power, blade speed, and structural integrity. This project will adopt a simple, robust, and proven design approach, fabricating a machine that is both effective and economical for small-scale users.</w:t>
      </w:r>
    </w:p>
    <w:p w:rsidR="00E03E76" w:rsidRPr="00E03E76" w:rsidRDefault="00E03E76" w:rsidP="00E03E76">
      <w:pPr>
        <w:shd w:val="clear" w:color="auto" w:fill="FFFFFF"/>
        <w:spacing w:before="480" w:after="480" w:line="420" w:lineRule="atLeast"/>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pict>
          <v:rect id="_x0000_i1027" style="width:0;height:.75pt" o:hralign="center" o:hrstd="t" o:hr="t" fillcolor="#a0a0a0" stroked="f"/>
        </w:pict>
      </w:r>
    </w:p>
    <w:p w:rsidR="00E03E76" w:rsidRPr="00E03E76" w:rsidRDefault="00E03E76" w:rsidP="00E03E76">
      <w:pPr>
        <w:shd w:val="clear" w:color="auto" w:fill="FFFFFF"/>
        <w:spacing w:before="480" w:after="240" w:line="450" w:lineRule="atLeast"/>
        <w:outlineLvl w:val="2"/>
        <w:rPr>
          <w:rFonts w:ascii="Segoe UI" w:eastAsia="Times New Roman" w:hAnsi="Segoe UI" w:cs="Segoe UI"/>
          <w:b/>
          <w:bCs/>
          <w:color w:val="0F1115"/>
          <w:sz w:val="30"/>
          <w:szCs w:val="30"/>
        </w:rPr>
      </w:pPr>
      <w:r w:rsidRPr="00E03E76">
        <w:rPr>
          <w:rFonts w:ascii="Segoe UI" w:eastAsia="Times New Roman" w:hAnsi="Segoe UI" w:cs="Segoe UI"/>
          <w:b/>
          <w:bCs/>
          <w:color w:val="0F1115"/>
          <w:sz w:val="30"/>
          <w:szCs w:val="30"/>
        </w:rPr>
        <w:t>CHAPTER 3: METHODOLOGY</w:t>
      </w:r>
    </w:p>
    <w:p w:rsidR="00E03E76" w:rsidRPr="00E03E76" w:rsidRDefault="00E03E76" w:rsidP="00E03E76">
      <w:pPr>
        <w:shd w:val="clear" w:color="auto" w:fill="FFFFFF"/>
        <w:spacing w:before="240" w:after="240" w:line="420" w:lineRule="atLeast"/>
        <w:outlineLvl w:val="3"/>
        <w:rPr>
          <w:rFonts w:ascii="Segoe UI" w:eastAsia="Times New Roman" w:hAnsi="Segoe UI" w:cs="Segoe UI"/>
          <w:b/>
          <w:bCs/>
          <w:color w:val="0F1115"/>
          <w:sz w:val="24"/>
          <w:szCs w:val="24"/>
        </w:rPr>
      </w:pPr>
      <w:r w:rsidRPr="00E03E76">
        <w:rPr>
          <w:rFonts w:ascii="Segoe UI" w:eastAsia="Times New Roman" w:hAnsi="Segoe UI" w:cs="Segoe UI"/>
          <w:b/>
          <w:bCs/>
          <w:color w:val="0F1115"/>
          <w:sz w:val="24"/>
          <w:szCs w:val="24"/>
        </w:rPr>
        <w:t>3.1 Introduction</w:t>
      </w:r>
    </w:p>
    <w:p w:rsidR="00E03E76" w:rsidRPr="00E03E76" w:rsidRDefault="00E03E76" w:rsidP="00E03E76">
      <w:pPr>
        <w:shd w:val="clear" w:color="auto" w:fill="FFFFFF"/>
        <w:spacing w:before="240" w:after="240" w:line="420" w:lineRule="atLeast"/>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This chapter outlines the step-by-step procedures adopted for the design, construction, and testing of the motorized grass-cutting machine. It details the conceptual design, material selection, component design calculations, fabrication techniques, and the testing plan.</w:t>
      </w:r>
    </w:p>
    <w:p w:rsidR="00E03E76" w:rsidRPr="00E03E76" w:rsidRDefault="00E03E76" w:rsidP="00E03E76">
      <w:pPr>
        <w:shd w:val="clear" w:color="auto" w:fill="FFFFFF"/>
        <w:spacing w:before="240" w:after="240" w:line="420" w:lineRule="atLeast"/>
        <w:outlineLvl w:val="3"/>
        <w:rPr>
          <w:rFonts w:ascii="Segoe UI" w:eastAsia="Times New Roman" w:hAnsi="Segoe UI" w:cs="Segoe UI"/>
          <w:b/>
          <w:bCs/>
          <w:color w:val="0F1115"/>
          <w:sz w:val="24"/>
          <w:szCs w:val="24"/>
        </w:rPr>
      </w:pPr>
      <w:r w:rsidRPr="00E03E76">
        <w:rPr>
          <w:rFonts w:ascii="Segoe UI" w:eastAsia="Times New Roman" w:hAnsi="Segoe UI" w:cs="Segoe UI"/>
          <w:b/>
          <w:bCs/>
          <w:color w:val="0F1115"/>
          <w:sz w:val="24"/>
          <w:szCs w:val="24"/>
        </w:rPr>
        <w:t>3.2 Conceptual Design</w:t>
      </w:r>
    </w:p>
    <w:p w:rsidR="00E03E76" w:rsidRPr="00E03E76" w:rsidRDefault="00E03E76" w:rsidP="00E03E76">
      <w:pPr>
        <w:shd w:val="clear" w:color="auto" w:fill="FFFFFF"/>
        <w:spacing w:before="240" w:after="240" w:line="420" w:lineRule="atLeast"/>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The machine will be a </w:t>
      </w:r>
      <w:r w:rsidRPr="00E03E76">
        <w:rPr>
          <w:rFonts w:ascii="Segoe UI" w:eastAsia="Times New Roman" w:hAnsi="Segoe UI" w:cs="Segoe UI"/>
          <w:b/>
          <w:bCs/>
          <w:color w:val="0F1115"/>
          <w:sz w:val="24"/>
          <w:szCs w:val="24"/>
        </w:rPr>
        <w:t>walker-behind rotary grass cutter</w:t>
      </w:r>
      <w:r w:rsidRPr="00E03E76">
        <w:rPr>
          <w:rFonts w:ascii="Segoe UI" w:eastAsia="Times New Roman" w:hAnsi="Segoe UI" w:cs="Segoe UI"/>
          <w:color w:val="0F1115"/>
          <w:sz w:val="24"/>
          <w:szCs w:val="24"/>
        </w:rPr>
        <w:t>, powered by an electric motor. The design concept is as follows:</w:t>
      </w:r>
    </w:p>
    <w:p w:rsidR="00E03E76" w:rsidRPr="00E03E76" w:rsidRDefault="00E03E76" w:rsidP="00E03E76">
      <w:pPr>
        <w:numPr>
          <w:ilvl w:val="0"/>
          <w:numId w:val="1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The motor is mounted on a sturdy frame.</w:t>
      </w:r>
    </w:p>
    <w:p w:rsidR="00E03E76" w:rsidRPr="00E03E76" w:rsidRDefault="00E03E76" w:rsidP="00E03E76">
      <w:pPr>
        <w:numPr>
          <w:ilvl w:val="0"/>
          <w:numId w:val="1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The motor shaft is directly coupled to a rotating blade positioned at the bottom of the frame.</w:t>
      </w:r>
    </w:p>
    <w:p w:rsidR="00E03E76" w:rsidRPr="00E03E76" w:rsidRDefault="00E03E76" w:rsidP="00E03E76">
      <w:pPr>
        <w:numPr>
          <w:ilvl w:val="0"/>
          <w:numId w:val="1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The machine is propelled forward by the user pushing it via a handle.</w:t>
      </w:r>
    </w:p>
    <w:p w:rsidR="00E03E76" w:rsidRPr="00E03E76" w:rsidRDefault="00E03E76" w:rsidP="00E03E76">
      <w:pPr>
        <w:numPr>
          <w:ilvl w:val="0"/>
          <w:numId w:val="1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The blade cuts the grass by high-speed impact and shearing action.</w:t>
      </w:r>
    </w:p>
    <w:p w:rsidR="00E03E76" w:rsidRPr="00E03E76" w:rsidRDefault="00E03E76" w:rsidP="00E03E76">
      <w:pPr>
        <w:shd w:val="clear" w:color="auto" w:fill="FFFFFF"/>
        <w:spacing w:before="240" w:after="240" w:line="420" w:lineRule="atLeast"/>
        <w:outlineLvl w:val="3"/>
        <w:rPr>
          <w:rFonts w:ascii="Segoe UI" w:eastAsia="Times New Roman" w:hAnsi="Segoe UI" w:cs="Segoe UI"/>
          <w:b/>
          <w:bCs/>
          <w:color w:val="0F1115"/>
          <w:sz w:val="24"/>
          <w:szCs w:val="24"/>
        </w:rPr>
      </w:pPr>
      <w:r w:rsidRPr="00E03E76">
        <w:rPr>
          <w:rFonts w:ascii="Segoe UI" w:eastAsia="Times New Roman" w:hAnsi="Segoe UI" w:cs="Segoe UI"/>
          <w:b/>
          <w:bCs/>
          <w:color w:val="0F1115"/>
          <w:sz w:val="24"/>
          <w:szCs w:val="24"/>
        </w:rPr>
        <w:t>3.3 Material Selection</w:t>
      </w:r>
    </w:p>
    <w:p w:rsidR="00E03E76" w:rsidRPr="00E03E76" w:rsidRDefault="00E03E76" w:rsidP="00E03E76">
      <w:pPr>
        <w:shd w:val="clear" w:color="auto" w:fill="FFFFFF"/>
        <w:spacing w:before="240" w:after="240" w:line="420" w:lineRule="atLeast"/>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Based on availability, cost, and mechanical properties, the following materials are selected:</w:t>
      </w:r>
    </w:p>
    <w:p w:rsidR="00E03E76" w:rsidRPr="00E03E76" w:rsidRDefault="00E03E76" w:rsidP="00E03E76">
      <w:pPr>
        <w:numPr>
          <w:ilvl w:val="0"/>
          <w:numId w:val="1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lastRenderedPageBreak/>
        <w:t>Frame and Handle:</w:t>
      </w:r>
      <w:r w:rsidRPr="00E03E76">
        <w:rPr>
          <w:rFonts w:ascii="Segoe UI" w:eastAsia="Times New Roman" w:hAnsi="Segoe UI" w:cs="Segoe UI"/>
          <w:color w:val="0F1115"/>
          <w:sz w:val="24"/>
          <w:szCs w:val="24"/>
        </w:rPr>
        <w:t> Mild steel angle iron (or square tubing) for strength and durability. The handle will be ergonomically shaped.</w:t>
      </w:r>
    </w:p>
    <w:p w:rsidR="00E03E76" w:rsidRPr="00E03E76" w:rsidRDefault="00E03E76" w:rsidP="00E03E76">
      <w:pPr>
        <w:numPr>
          <w:ilvl w:val="0"/>
          <w:numId w:val="1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Cutting Blade:</w:t>
      </w:r>
      <w:r w:rsidRPr="00E03E76">
        <w:rPr>
          <w:rFonts w:ascii="Segoe UI" w:eastAsia="Times New Roman" w:hAnsi="Segoe UI" w:cs="Segoe UI"/>
          <w:color w:val="0F1115"/>
          <w:sz w:val="24"/>
          <w:szCs w:val="24"/>
        </w:rPr>
        <w:t> High-carbon steel for hardness and wear resistance.</w:t>
      </w:r>
    </w:p>
    <w:p w:rsidR="00E03E76" w:rsidRPr="00E03E76" w:rsidRDefault="00E03E76" w:rsidP="00E03E76">
      <w:pPr>
        <w:numPr>
          <w:ilvl w:val="0"/>
          <w:numId w:val="1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Shaft:</w:t>
      </w:r>
      <w:r w:rsidRPr="00E03E76">
        <w:rPr>
          <w:rFonts w:ascii="Segoe UI" w:eastAsia="Times New Roman" w:hAnsi="Segoe UI" w:cs="Segoe UI"/>
          <w:color w:val="0F1115"/>
          <w:sz w:val="24"/>
          <w:szCs w:val="24"/>
        </w:rPr>
        <w:t> Mild steel rod (10-12 mm diameter</w:t>
      </w:r>
      <w:proofErr w:type="gramStart"/>
      <w:r w:rsidRPr="00E03E76">
        <w:rPr>
          <w:rFonts w:ascii="Segoe UI" w:eastAsia="Times New Roman" w:hAnsi="Segoe UI" w:cs="Segoe UI"/>
          <w:color w:val="0F1115"/>
          <w:sz w:val="24"/>
          <w:szCs w:val="24"/>
        </w:rPr>
        <w:t>) .</w:t>
      </w:r>
      <w:proofErr w:type="gramEnd"/>
    </w:p>
    <w:p w:rsidR="00E03E76" w:rsidRPr="00E03E76" w:rsidRDefault="00E03E76" w:rsidP="00E03E76">
      <w:pPr>
        <w:numPr>
          <w:ilvl w:val="0"/>
          <w:numId w:val="1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Bearings:</w:t>
      </w:r>
      <w:r w:rsidRPr="00E03E76">
        <w:rPr>
          <w:rFonts w:ascii="Segoe UI" w:eastAsia="Times New Roman" w:hAnsi="Segoe UI" w:cs="Segoe UI"/>
          <w:color w:val="0F1115"/>
          <w:sz w:val="24"/>
          <w:szCs w:val="24"/>
        </w:rPr>
        <w:t> Sealed ball bearings to support the shaft and reduce friction.</w:t>
      </w:r>
    </w:p>
    <w:p w:rsidR="00E03E76" w:rsidRPr="00E03E76" w:rsidRDefault="00E03E76" w:rsidP="00E03E76">
      <w:pPr>
        <w:numPr>
          <w:ilvl w:val="0"/>
          <w:numId w:val="1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Motor:</w:t>
      </w:r>
      <w:r w:rsidRPr="00E03E76">
        <w:rPr>
          <w:rFonts w:ascii="Segoe UI" w:eastAsia="Times New Roman" w:hAnsi="Segoe UI" w:cs="Segoe UI"/>
          <w:color w:val="0F1115"/>
          <w:sz w:val="24"/>
          <w:szCs w:val="24"/>
        </w:rPr>
        <w:t> A 1/2 HP (approx. 370 W) or 1 HP (approx. 750 W) single-phase electric motor (or a smaller, custom motor as per design), running at a speed of ~1450-3000 RPM with a speed reduction if necessary.</w:t>
      </w:r>
    </w:p>
    <w:p w:rsidR="00E03E76" w:rsidRPr="00E03E76" w:rsidRDefault="00E03E76" w:rsidP="00E03E76">
      <w:pPr>
        <w:numPr>
          <w:ilvl w:val="0"/>
          <w:numId w:val="1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Wheels:</w:t>
      </w:r>
      <w:r w:rsidRPr="00E03E76">
        <w:rPr>
          <w:rFonts w:ascii="Segoe UI" w:eastAsia="Times New Roman" w:hAnsi="Segoe UI" w:cs="Segoe UI"/>
          <w:color w:val="0F1115"/>
          <w:sz w:val="24"/>
          <w:szCs w:val="24"/>
        </w:rPr>
        <w:t> Four small wheels for stability and mobility.</w:t>
      </w:r>
    </w:p>
    <w:p w:rsidR="00E03E76" w:rsidRPr="00E03E76" w:rsidRDefault="00E03E76" w:rsidP="00E03E76">
      <w:pPr>
        <w:shd w:val="clear" w:color="auto" w:fill="FFFFFF"/>
        <w:spacing w:before="240" w:after="240" w:line="420" w:lineRule="atLeast"/>
        <w:outlineLvl w:val="3"/>
        <w:rPr>
          <w:rFonts w:ascii="Segoe UI" w:eastAsia="Times New Roman" w:hAnsi="Segoe UI" w:cs="Segoe UI"/>
          <w:b/>
          <w:bCs/>
          <w:color w:val="0F1115"/>
          <w:sz w:val="24"/>
          <w:szCs w:val="24"/>
        </w:rPr>
      </w:pPr>
      <w:r w:rsidRPr="00E03E76">
        <w:rPr>
          <w:rFonts w:ascii="Segoe UI" w:eastAsia="Times New Roman" w:hAnsi="Segoe UI" w:cs="Segoe UI"/>
          <w:b/>
          <w:bCs/>
          <w:color w:val="0F1115"/>
          <w:sz w:val="24"/>
          <w:szCs w:val="24"/>
        </w:rPr>
        <w:t>3.4 Design Calculations</w:t>
      </w:r>
    </w:p>
    <w:p w:rsidR="00E03E76" w:rsidRPr="00E03E76" w:rsidRDefault="00E03E76" w:rsidP="00E03E76">
      <w:pPr>
        <w:shd w:val="clear" w:color="auto" w:fill="FFFFFF"/>
        <w:spacing w:before="240" w:after="240" w:line="420" w:lineRule="atLeast"/>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Design Specifications (Target):</w:t>
      </w:r>
    </w:p>
    <w:p w:rsidR="00E03E76" w:rsidRPr="00E03E76" w:rsidRDefault="00E03E76" w:rsidP="00E03E76">
      <w:pPr>
        <w:numPr>
          <w:ilvl w:val="0"/>
          <w:numId w:val="1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 xml:space="preserve">Desired Blade Speed: ~800-900 </w:t>
      </w:r>
      <w:proofErr w:type="gramStart"/>
      <w:r w:rsidRPr="00E03E76">
        <w:rPr>
          <w:rFonts w:ascii="Segoe UI" w:eastAsia="Times New Roman" w:hAnsi="Segoe UI" w:cs="Segoe UI"/>
          <w:color w:val="0F1115"/>
          <w:sz w:val="24"/>
          <w:szCs w:val="24"/>
        </w:rPr>
        <w:t>RPM .</w:t>
      </w:r>
      <w:proofErr w:type="gramEnd"/>
    </w:p>
    <w:p w:rsidR="00E03E76" w:rsidRPr="00E03E76" w:rsidRDefault="00E03E76" w:rsidP="00E03E76">
      <w:pPr>
        <w:numPr>
          <w:ilvl w:val="0"/>
          <w:numId w:val="1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Motor Speed (</w:t>
      </w:r>
      <w:proofErr w:type="spellStart"/>
      <w:r w:rsidRPr="00E03E76">
        <w:rPr>
          <w:rFonts w:ascii="Segoe UI" w:eastAsia="Times New Roman" w:hAnsi="Segoe UI" w:cs="Segoe UI"/>
          <w:color w:val="0F1115"/>
          <w:sz w:val="24"/>
          <w:szCs w:val="24"/>
        </w:rPr>
        <w:t>N_m</w:t>
      </w:r>
      <w:proofErr w:type="spellEnd"/>
      <w:r w:rsidRPr="00E03E76">
        <w:rPr>
          <w:rFonts w:ascii="Segoe UI" w:eastAsia="Times New Roman" w:hAnsi="Segoe UI" w:cs="Segoe UI"/>
          <w:color w:val="0F1115"/>
          <w:sz w:val="24"/>
          <w:szCs w:val="24"/>
        </w:rPr>
        <w:t>): 1450 RPM (typical).</w:t>
      </w:r>
    </w:p>
    <w:p w:rsidR="00E03E76" w:rsidRPr="00E03E76" w:rsidRDefault="00E03E76" w:rsidP="00E03E76">
      <w:pPr>
        <w:shd w:val="clear" w:color="auto" w:fill="FFFFFF"/>
        <w:spacing w:before="240" w:after="240" w:line="420" w:lineRule="atLeast"/>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3.4.1 Pulley and Belt Drive (If Needed)</w:t>
      </w:r>
      <w:r w:rsidRPr="00E03E76">
        <w:rPr>
          <w:rFonts w:ascii="Segoe UI" w:eastAsia="Times New Roman" w:hAnsi="Segoe UI" w:cs="Segoe UI"/>
          <w:color w:val="0F1115"/>
          <w:sz w:val="24"/>
          <w:szCs w:val="24"/>
        </w:rPr>
        <w:br/>
        <w:t>To achieve a blade speed of around 850 RPM from a 1450 RPM motor, a speed reduction is needed.</w:t>
      </w:r>
      <w:r w:rsidRPr="00E03E76">
        <w:rPr>
          <w:rFonts w:ascii="Segoe UI" w:eastAsia="Times New Roman" w:hAnsi="Segoe UI" w:cs="Segoe UI"/>
          <w:color w:val="0F1115"/>
          <w:sz w:val="24"/>
          <w:szCs w:val="24"/>
        </w:rPr>
        <w:br/>
        <w:t>Using the pulley drive equation: </w:t>
      </w:r>
      <w:proofErr w:type="spellStart"/>
      <w:r w:rsidRPr="00E03E76">
        <w:rPr>
          <w:rFonts w:ascii="Times New Roman" w:eastAsia="Times New Roman" w:hAnsi="Times New Roman" w:cs="Times New Roman"/>
          <w:color w:val="0F1115"/>
          <w:sz w:val="29"/>
          <w:szCs w:val="29"/>
          <w:bdr w:val="none" w:sz="0" w:space="0" w:color="auto" w:frame="1"/>
        </w:rPr>
        <w:t>NmNb</w:t>
      </w:r>
      <w:proofErr w:type="spellEnd"/>
      <w:r w:rsidRPr="00E03E76">
        <w:rPr>
          <w:rFonts w:ascii="Times New Roman" w:eastAsia="Times New Roman" w:hAnsi="Times New Roman" w:cs="Times New Roman"/>
          <w:color w:val="0F1115"/>
          <w:sz w:val="29"/>
          <w:szCs w:val="29"/>
          <w:bdr w:val="none" w:sz="0" w:space="0" w:color="auto" w:frame="1"/>
        </w:rPr>
        <w:t>=</w:t>
      </w:r>
      <w:proofErr w:type="spellStart"/>
      <w:r w:rsidRPr="00E03E76">
        <w:rPr>
          <w:rFonts w:ascii="Times New Roman" w:eastAsia="Times New Roman" w:hAnsi="Times New Roman" w:cs="Times New Roman"/>
          <w:color w:val="0F1115"/>
          <w:sz w:val="29"/>
          <w:szCs w:val="29"/>
          <w:bdr w:val="none" w:sz="0" w:space="0" w:color="auto" w:frame="1"/>
        </w:rPr>
        <w:t>DbDm</w:t>
      </w:r>
      <w:r w:rsidRPr="00E03E76">
        <w:rPr>
          <w:rFonts w:ascii="KaTeX_Math" w:eastAsia="Times New Roman" w:hAnsi="KaTeX_Math" w:cs="Times New Roman"/>
          <w:i/>
          <w:iCs/>
          <w:color w:val="0F1115"/>
          <w:sz w:val="20"/>
          <w:szCs w:val="20"/>
        </w:rPr>
        <w:t>N</w:t>
      </w:r>
      <w:r w:rsidRPr="00E03E76">
        <w:rPr>
          <w:rFonts w:ascii="KaTeX_Math" w:eastAsia="Times New Roman" w:hAnsi="KaTeX_Math" w:cs="Times New Roman"/>
          <w:i/>
          <w:iCs/>
          <w:color w:val="0F1115"/>
          <w:sz w:val="14"/>
          <w:szCs w:val="14"/>
        </w:rPr>
        <w:t>b</w:t>
      </w:r>
      <w:proofErr w:type="spellEnd"/>
      <w:r w:rsidRPr="00E03E76">
        <w:rPr>
          <w:rFonts w:ascii="Times New Roman" w:eastAsia="Times New Roman" w:hAnsi="Times New Roman" w:cs="Times New Roman"/>
          <w:color w:val="0F1115"/>
          <w:sz w:val="2"/>
          <w:szCs w:val="2"/>
        </w:rPr>
        <w:t>​</w:t>
      </w:r>
      <w:r w:rsidRPr="00E03E76">
        <w:rPr>
          <w:rFonts w:ascii="KaTeX_Math" w:eastAsia="Times New Roman" w:hAnsi="KaTeX_Math" w:cs="Times New Roman"/>
          <w:i/>
          <w:iCs/>
          <w:color w:val="0F1115"/>
          <w:sz w:val="20"/>
          <w:szCs w:val="20"/>
        </w:rPr>
        <w:t>N</w:t>
      </w:r>
      <w:r w:rsidRPr="00E03E76">
        <w:rPr>
          <w:rFonts w:ascii="KaTeX_Math" w:eastAsia="Times New Roman" w:hAnsi="KaTeX_Math" w:cs="Times New Roman"/>
          <w:i/>
          <w:iCs/>
          <w:color w:val="0F1115"/>
          <w:sz w:val="14"/>
          <w:szCs w:val="14"/>
        </w:rPr>
        <w:t>m</w:t>
      </w:r>
      <w:proofErr w:type="gramStart"/>
      <w:r w:rsidRPr="00E03E76">
        <w:rPr>
          <w:rFonts w:ascii="Times New Roman" w:eastAsia="Times New Roman" w:hAnsi="Times New Roman" w:cs="Times New Roman"/>
          <w:color w:val="0F1115"/>
          <w:sz w:val="2"/>
          <w:szCs w:val="2"/>
        </w:rPr>
        <w:t>​​</w:t>
      </w:r>
      <w:r w:rsidRPr="00E03E76">
        <w:rPr>
          <w:rFonts w:ascii="Times New Roman" w:eastAsia="Times New Roman" w:hAnsi="Times New Roman" w:cs="Times New Roman"/>
          <w:color w:val="0F1115"/>
          <w:sz w:val="29"/>
          <w:szCs w:val="29"/>
        </w:rPr>
        <w:t>=</w:t>
      </w:r>
      <w:proofErr w:type="spellStart"/>
      <w:proofErr w:type="gramEnd"/>
      <w:r w:rsidRPr="00E03E76">
        <w:rPr>
          <w:rFonts w:ascii="KaTeX_Math" w:eastAsia="Times New Roman" w:hAnsi="KaTeX_Math" w:cs="Times New Roman"/>
          <w:i/>
          <w:iCs/>
          <w:color w:val="0F1115"/>
          <w:sz w:val="20"/>
          <w:szCs w:val="20"/>
        </w:rPr>
        <w:t>D</w:t>
      </w:r>
      <w:r w:rsidRPr="00E03E76">
        <w:rPr>
          <w:rFonts w:ascii="KaTeX_Math" w:eastAsia="Times New Roman" w:hAnsi="KaTeX_Math" w:cs="Times New Roman"/>
          <w:i/>
          <w:iCs/>
          <w:color w:val="0F1115"/>
          <w:sz w:val="14"/>
          <w:szCs w:val="14"/>
        </w:rPr>
        <w:t>m</w:t>
      </w:r>
      <w:proofErr w:type="spellEnd"/>
      <w:r w:rsidRPr="00E03E76">
        <w:rPr>
          <w:rFonts w:ascii="Times New Roman" w:eastAsia="Times New Roman" w:hAnsi="Times New Roman" w:cs="Times New Roman"/>
          <w:color w:val="0F1115"/>
          <w:sz w:val="2"/>
          <w:szCs w:val="2"/>
        </w:rPr>
        <w:t>​</w:t>
      </w:r>
      <w:proofErr w:type="spellStart"/>
      <w:r w:rsidRPr="00E03E76">
        <w:rPr>
          <w:rFonts w:ascii="KaTeX_Math" w:eastAsia="Times New Roman" w:hAnsi="KaTeX_Math" w:cs="Times New Roman"/>
          <w:i/>
          <w:iCs/>
          <w:color w:val="0F1115"/>
          <w:sz w:val="20"/>
          <w:szCs w:val="20"/>
        </w:rPr>
        <w:t>D</w:t>
      </w:r>
      <w:r w:rsidRPr="00E03E76">
        <w:rPr>
          <w:rFonts w:ascii="KaTeX_Math" w:eastAsia="Times New Roman" w:hAnsi="KaTeX_Math" w:cs="Times New Roman"/>
          <w:i/>
          <w:iCs/>
          <w:color w:val="0F1115"/>
          <w:sz w:val="14"/>
          <w:szCs w:val="14"/>
        </w:rPr>
        <w:t>b</w:t>
      </w:r>
      <w:proofErr w:type="spellEnd"/>
      <w:r w:rsidRPr="00E03E76">
        <w:rPr>
          <w:rFonts w:ascii="Times New Roman" w:eastAsia="Times New Roman" w:hAnsi="Times New Roman" w:cs="Times New Roman"/>
          <w:color w:val="0F1115"/>
          <w:sz w:val="2"/>
          <w:szCs w:val="2"/>
        </w:rPr>
        <w:t>​​</w:t>
      </w:r>
    </w:p>
    <w:p w:rsidR="00E03E76" w:rsidRPr="00E03E76" w:rsidRDefault="00E03E76" w:rsidP="00E03E76">
      <w:pPr>
        <w:numPr>
          <w:ilvl w:val="0"/>
          <w:numId w:val="1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Motor Pulley Diameter (</w:t>
      </w:r>
      <w:proofErr w:type="spellStart"/>
      <w:r w:rsidRPr="00E03E76">
        <w:rPr>
          <w:rFonts w:ascii="Times New Roman" w:eastAsia="Times New Roman" w:hAnsi="Times New Roman" w:cs="Times New Roman"/>
          <w:color w:val="0F1115"/>
          <w:sz w:val="29"/>
          <w:szCs w:val="29"/>
          <w:bdr w:val="none" w:sz="0" w:space="0" w:color="auto" w:frame="1"/>
        </w:rPr>
        <w:t>Dm</w:t>
      </w:r>
      <w:r w:rsidRPr="00E03E76">
        <w:rPr>
          <w:rFonts w:ascii="KaTeX_Math" w:eastAsia="Times New Roman" w:hAnsi="KaTeX_Math" w:cs="Times New Roman"/>
          <w:i/>
          <w:iCs/>
          <w:color w:val="0F1115"/>
          <w:sz w:val="29"/>
          <w:szCs w:val="29"/>
        </w:rPr>
        <w:t>D</w:t>
      </w:r>
      <w:r w:rsidRPr="00E03E76">
        <w:rPr>
          <w:rFonts w:ascii="KaTeX_Math" w:eastAsia="Times New Roman" w:hAnsi="KaTeX_Math" w:cs="Times New Roman"/>
          <w:i/>
          <w:iCs/>
          <w:color w:val="0F1115"/>
          <w:sz w:val="20"/>
          <w:szCs w:val="20"/>
        </w:rPr>
        <w:t>m</w:t>
      </w:r>
      <w:proofErr w:type="spellEnd"/>
      <w:r w:rsidRPr="00E03E76">
        <w:rPr>
          <w:rFonts w:ascii="Times New Roman" w:eastAsia="Times New Roman" w:hAnsi="Times New Roman" w:cs="Times New Roman"/>
          <w:color w:val="0F1115"/>
          <w:sz w:val="2"/>
          <w:szCs w:val="2"/>
        </w:rPr>
        <w:t>​</w:t>
      </w:r>
      <w:r w:rsidRPr="00E03E76">
        <w:rPr>
          <w:rFonts w:ascii="Segoe UI" w:eastAsia="Times New Roman" w:hAnsi="Segoe UI" w:cs="Segoe UI"/>
          <w:color w:val="0F1115"/>
          <w:sz w:val="24"/>
          <w:szCs w:val="24"/>
        </w:rPr>
        <w:t>): 100 mm</w:t>
      </w:r>
    </w:p>
    <w:p w:rsidR="00E03E76" w:rsidRPr="00E03E76" w:rsidRDefault="00E03E76" w:rsidP="00E03E76">
      <w:pPr>
        <w:numPr>
          <w:ilvl w:val="0"/>
          <w:numId w:val="1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Blade Pulley Diameter (</w:t>
      </w:r>
      <w:proofErr w:type="spellStart"/>
      <w:r w:rsidRPr="00E03E76">
        <w:rPr>
          <w:rFonts w:ascii="Times New Roman" w:eastAsia="Times New Roman" w:hAnsi="Times New Roman" w:cs="Times New Roman"/>
          <w:color w:val="0F1115"/>
          <w:sz w:val="29"/>
          <w:szCs w:val="29"/>
          <w:bdr w:val="none" w:sz="0" w:space="0" w:color="auto" w:frame="1"/>
        </w:rPr>
        <w:t>Db</w:t>
      </w:r>
      <w:r w:rsidRPr="00E03E76">
        <w:rPr>
          <w:rFonts w:ascii="KaTeX_Math" w:eastAsia="Times New Roman" w:hAnsi="KaTeX_Math" w:cs="Times New Roman"/>
          <w:i/>
          <w:iCs/>
          <w:color w:val="0F1115"/>
          <w:sz w:val="29"/>
          <w:szCs w:val="29"/>
        </w:rPr>
        <w:t>D</w:t>
      </w:r>
      <w:r w:rsidRPr="00E03E76">
        <w:rPr>
          <w:rFonts w:ascii="KaTeX_Math" w:eastAsia="Times New Roman" w:hAnsi="KaTeX_Math" w:cs="Times New Roman"/>
          <w:i/>
          <w:iCs/>
          <w:color w:val="0F1115"/>
          <w:sz w:val="20"/>
          <w:szCs w:val="20"/>
        </w:rPr>
        <w:t>b</w:t>
      </w:r>
      <w:proofErr w:type="spellEnd"/>
      <w:r w:rsidRPr="00E03E76">
        <w:rPr>
          <w:rFonts w:ascii="Times New Roman" w:eastAsia="Times New Roman" w:hAnsi="Times New Roman" w:cs="Times New Roman"/>
          <w:color w:val="0F1115"/>
          <w:sz w:val="2"/>
          <w:szCs w:val="2"/>
        </w:rPr>
        <w:t>​</w:t>
      </w:r>
      <w:r w:rsidRPr="00E03E76">
        <w:rPr>
          <w:rFonts w:ascii="Segoe UI" w:eastAsia="Times New Roman" w:hAnsi="Segoe UI" w:cs="Segoe UI"/>
          <w:color w:val="0F1115"/>
          <w:sz w:val="24"/>
          <w:szCs w:val="24"/>
        </w:rPr>
        <w:t>):</w:t>
      </w:r>
    </w:p>
    <w:p w:rsidR="00E03E76" w:rsidRPr="00E03E76" w:rsidRDefault="00E03E76" w:rsidP="00E03E76">
      <w:pPr>
        <w:shd w:val="clear" w:color="auto" w:fill="FFFFFF"/>
        <w:spacing w:after="0" w:line="420" w:lineRule="atLeast"/>
        <w:rPr>
          <w:rFonts w:ascii="Segoe UI" w:eastAsia="Times New Roman" w:hAnsi="Segoe UI" w:cs="Segoe UI"/>
          <w:color w:val="0F1115"/>
          <w:sz w:val="24"/>
          <w:szCs w:val="24"/>
        </w:rPr>
      </w:pPr>
      <w:r w:rsidRPr="00E03E76">
        <w:rPr>
          <w:rFonts w:ascii="Times New Roman" w:eastAsia="Times New Roman" w:hAnsi="Times New Roman" w:cs="Times New Roman"/>
          <w:color w:val="0F1115"/>
          <w:sz w:val="29"/>
          <w:szCs w:val="29"/>
          <w:bdr w:val="none" w:sz="0" w:space="0" w:color="auto" w:frame="1"/>
        </w:rPr>
        <w:t>1450850=Db100</w:t>
      </w:r>
      <w:r w:rsidRPr="00E03E76">
        <w:rPr>
          <w:rFonts w:ascii="Cambria Math" w:eastAsia="Times New Roman" w:hAnsi="Cambria Math" w:cs="Cambria Math"/>
          <w:color w:val="0F1115"/>
          <w:sz w:val="29"/>
          <w:szCs w:val="29"/>
          <w:bdr w:val="none" w:sz="0" w:space="0" w:color="auto" w:frame="1"/>
        </w:rPr>
        <w:t>⇒</w:t>
      </w:r>
      <w:r w:rsidRPr="00E03E76">
        <w:rPr>
          <w:rFonts w:ascii="Times New Roman" w:eastAsia="Times New Roman" w:hAnsi="Times New Roman" w:cs="Times New Roman"/>
          <w:color w:val="0F1115"/>
          <w:sz w:val="29"/>
          <w:szCs w:val="29"/>
          <w:bdr w:val="none" w:sz="0" w:space="0" w:color="auto" w:frame="1"/>
        </w:rPr>
        <w:t>Db≈170.5 mm</w:t>
      </w:r>
      <w:r w:rsidRPr="00E03E76">
        <w:rPr>
          <w:rFonts w:ascii="Times New Roman" w:eastAsia="Times New Roman" w:hAnsi="Times New Roman" w:cs="Times New Roman"/>
          <w:color w:val="0F1115"/>
          <w:sz w:val="29"/>
          <w:szCs w:val="29"/>
        </w:rPr>
        <w:t>8501450</w:t>
      </w:r>
      <w:r w:rsidRPr="00E03E76">
        <w:rPr>
          <w:rFonts w:ascii="Times New Roman" w:eastAsia="Times New Roman" w:hAnsi="Times New Roman" w:cs="Times New Roman"/>
          <w:color w:val="0F1115"/>
          <w:sz w:val="2"/>
          <w:szCs w:val="2"/>
        </w:rPr>
        <w:t>​</w:t>
      </w:r>
      <w:r w:rsidRPr="00E03E76">
        <w:rPr>
          <w:rFonts w:ascii="Times New Roman" w:eastAsia="Times New Roman" w:hAnsi="Times New Roman" w:cs="Times New Roman"/>
          <w:color w:val="0F1115"/>
          <w:sz w:val="29"/>
          <w:szCs w:val="29"/>
        </w:rPr>
        <w:t>=100</w:t>
      </w:r>
      <w:r w:rsidRPr="00E03E76">
        <w:rPr>
          <w:rFonts w:ascii="KaTeX_Math" w:eastAsia="Times New Roman" w:hAnsi="KaTeX_Math" w:cs="Times New Roman"/>
          <w:i/>
          <w:iCs/>
          <w:color w:val="0F1115"/>
          <w:sz w:val="29"/>
          <w:szCs w:val="29"/>
        </w:rPr>
        <w:t>D</w:t>
      </w:r>
      <w:r w:rsidRPr="00E03E76">
        <w:rPr>
          <w:rFonts w:ascii="KaTeX_Math" w:eastAsia="Times New Roman" w:hAnsi="KaTeX_Math" w:cs="Times New Roman"/>
          <w:i/>
          <w:iCs/>
          <w:color w:val="0F1115"/>
          <w:sz w:val="20"/>
          <w:szCs w:val="20"/>
        </w:rPr>
        <w:t>b</w:t>
      </w:r>
      <w:proofErr w:type="gramStart"/>
      <w:r w:rsidRPr="00E03E76">
        <w:rPr>
          <w:rFonts w:ascii="Times New Roman" w:eastAsia="Times New Roman" w:hAnsi="Times New Roman" w:cs="Times New Roman"/>
          <w:color w:val="0F1115"/>
          <w:sz w:val="2"/>
          <w:szCs w:val="2"/>
        </w:rPr>
        <w:t>​​</w:t>
      </w:r>
      <w:r w:rsidRPr="00E03E76">
        <w:rPr>
          <w:rFonts w:ascii="Cambria Math" w:eastAsia="Times New Roman" w:hAnsi="Cambria Math" w:cs="Cambria Math"/>
          <w:color w:val="0F1115"/>
          <w:sz w:val="29"/>
          <w:szCs w:val="29"/>
        </w:rPr>
        <w:t>⇒</w:t>
      </w:r>
      <w:proofErr w:type="spellStart"/>
      <w:proofErr w:type="gramEnd"/>
      <w:r w:rsidRPr="00E03E76">
        <w:rPr>
          <w:rFonts w:ascii="KaTeX_Math" w:eastAsia="Times New Roman" w:hAnsi="KaTeX_Math" w:cs="Times New Roman"/>
          <w:i/>
          <w:iCs/>
          <w:color w:val="0F1115"/>
          <w:sz w:val="29"/>
          <w:szCs w:val="29"/>
        </w:rPr>
        <w:t>D</w:t>
      </w:r>
      <w:r w:rsidRPr="00E03E76">
        <w:rPr>
          <w:rFonts w:ascii="KaTeX_Math" w:eastAsia="Times New Roman" w:hAnsi="KaTeX_Math" w:cs="Times New Roman"/>
          <w:i/>
          <w:iCs/>
          <w:color w:val="0F1115"/>
          <w:sz w:val="20"/>
          <w:szCs w:val="20"/>
        </w:rPr>
        <w:t>b</w:t>
      </w:r>
      <w:proofErr w:type="spellEnd"/>
      <w:r w:rsidRPr="00E03E76">
        <w:rPr>
          <w:rFonts w:ascii="Times New Roman" w:eastAsia="Times New Roman" w:hAnsi="Times New Roman" w:cs="Times New Roman"/>
          <w:color w:val="0F1115"/>
          <w:sz w:val="2"/>
          <w:szCs w:val="2"/>
        </w:rPr>
        <w:t>​</w:t>
      </w:r>
      <w:r w:rsidRPr="00E03E76">
        <w:rPr>
          <w:rFonts w:ascii="Times New Roman" w:eastAsia="Times New Roman" w:hAnsi="Times New Roman" w:cs="Times New Roman"/>
          <w:color w:val="0F1115"/>
          <w:sz w:val="29"/>
          <w:szCs w:val="29"/>
        </w:rPr>
        <w:t>≈170.5 mm</w:t>
      </w:r>
    </w:p>
    <w:p w:rsidR="00E03E76" w:rsidRPr="00E03E76" w:rsidRDefault="00E03E76" w:rsidP="00E03E76">
      <w:pPr>
        <w:shd w:val="clear" w:color="auto" w:fill="FFFFFF"/>
        <w:spacing w:before="240" w:after="240" w:line="420" w:lineRule="atLeast"/>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A 170 mm pulley will be used for the blade shaft.</w:t>
      </w:r>
    </w:p>
    <w:p w:rsidR="00E03E76" w:rsidRPr="00E03E76" w:rsidRDefault="00E03E76" w:rsidP="00E03E76">
      <w:pPr>
        <w:shd w:val="clear" w:color="auto" w:fill="FFFFFF"/>
        <w:spacing w:before="240" w:after="240" w:line="420" w:lineRule="atLeast"/>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3.4.2 Shaft Design</w:t>
      </w:r>
      <w:r w:rsidRPr="00E03E76">
        <w:rPr>
          <w:rFonts w:ascii="Segoe UI" w:eastAsia="Times New Roman" w:hAnsi="Segoe UI" w:cs="Segoe UI"/>
          <w:color w:val="0F1115"/>
          <w:sz w:val="24"/>
          <w:szCs w:val="24"/>
        </w:rPr>
        <w:br/>
        <w:t>The shaft transmits torque from the motor to the cutting blade.</w:t>
      </w:r>
    </w:p>
    <w:p w:rsidR="00E03E76" w:rsidRPr="00E03E76" w:rsidRDefault="00E03E76" w:rsidP="00E03E76">
      <w:pPr>
        <w:numPr>
          <w:ilvl w:val="0"/>
          <w:numId w:val="1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Torque on the Shaft (T):</w:t>
      </w:r>
      <w:r w:rsidRPr="00E03E76">
        <w:rPr>
          <w:rFonts w:ascii="Segoe UI" w:eastAsia="Times New Roman" w:hAnsi="Segoe UI" w:cs="Segoe UI"/>
          <w:color w:val="0F1115"/>
          <w:sz w:val="24"/>
          <w:szCs w:val="24"/>
        </w:rPr>
        <w:br/>
        <w:t>For a motor power of 370 W (approx. 0.5 HP) and a blade speed of 850 RPM:</w:t>
      </w:r>
      <w:r w:rsidRPr="00E03E76">
        <w:rPr>
          <w:rFonts w:ascii="Segoe UI" w:eastAsia="Times New Roman" w:hAnsi="Segoe UI" w:cs="Segoe UI"/>
          <w:color w:val="0F1115"/>
          <w:sz w:val="24"/>
          <w:szCs w:val="24"/>
        </w:rPr>
        <w:br/>
      </w:r>
      <w:r w:rsidRPr="00E03E76">
        <w:rPr>
          <w:rFonts w:ascii="Times New Roman" w:eastAsia="Times New Roman" w:hAnsi="Times New Roman" w:cs="Times New Roman"/>
          <w:color w:val="0F1115"/>
          <w:sz w:val="29"/>
          <w:szCs w:val="29"/>
          <w:bdr w:val="none" w:sz="0" w:space="0" w:color="auto" w:frame="1"/>
        </w:rPr>
        <w:lastRenderedPageBreak/>
        <w:t>T=P×602π×Nb=370×602π×850≈4.16 Nm</w:t>
      </w:r>
      <w:r w:rsidRPr="00E03E76">
        <w:rPr>
          <w:rFonts w:ascii="KaTeX_Math" w:eastAsia="Times New Roman" w:hAnsi="KaTeX_Math" w:cs="Times New Roman"/>
          <w:i/>
          <w:iCs/>
          <w:color w:val="0F1115"/>
          <w:sz w:val="29"/>
          <w:szCs w:val="29"/>
        </w:rPr>
        <w:t>T</w:t>
      </w:r>
      <w:r w:rsidRPr="00E03E76">
        <w:rPr>
          <w:rFonts w:ascii="Times New Roman" w:eastAsia="Times New Roman" w:hAnsi="Times New Roman" w:cs="Times New Roman"/>
          <w:color w:val="0F1115"/>
          <w:sz w:val="29"/>
          <w:szCs w:val="29"/>
        </w:rPr>
        <w:t>=</w:t>
      </w:r>
      <w:r w:rsidRPr="00E03E76">
        <w:rPr>
          <w:rFonts w:ascii="Times New Roman" w:eastAsia="Times New Roman" w:hAnsi="Times New Roman" w:cs="Times New Roman"/>
          <w:color w:val="0F1115"/>
          <w:sz w:val="20"/>
          <w:szCs w:val="20"/>
        </w:rPr>
        <w:t>2</w:t>
      </w:r>
      <w:r w:rsidRPr="00E03E76">
        <w:rPr>
          <w:rFonts w:ascii="KaTeX_Math" w:eastAsia="Times New Roman" w:hAnsi="KaTeX_Math" w:cs="Times New Roman"/>
          <w:i/>
          <w:iCs/>
          <w:color w:val="0F1115"/>
          <w:sz w:val="20"/>
          <w:szCs w:val="20"/>
        </w:rPr>
        <w:t>π</w:t>
      </w:r>
      <w:r w:rsidRPr="00E03E76">
        <w:rPr>
          <w:rFonts w:ascii="Times New Roman" w:eastAsia="Times New Roman" w:hAnsi="Times New Roman" w:cs="Times New Roman"/>
          <w:color w:val="0F1115"/>
          <w:sz w:val="20"/>
          <w:szCs w:val="20"/>
        </w:rPr>
        <w:t>×</w:t>
      </w:r>
      <w:r w:rsidRPr="00E03E76">
        <w:rPr>
          <w:rFonts w:ascii="KaTeX_Math" w:eastAsia="Times New Roman" w:hAnsi="KaTeX_Math" w:cs="Times New Roman"/>
          <w:i/>
          <w:iCs/>
          <w:color w:val="0F1115"/>
          <w:sz w:val="20"/>
          <w:szCs w:val="20"/>
        </w:rPr>
        <w:t>N</w:t>
      </w:r>
      <w:r w:rsidRPr="00E03E76">
        <w:rPr>
          <w:rFonts w:ascii="KaTeX_Math" w:eastAsia="Times New Roman" w:hAnsi="KaTeX_Math" w:cs="Times New Roman"/>
          <w:i/>
          <w:iCs/>
          <w:color w:val="0F1115"/>
          <w:sz w:val="14"/>
          <w:szCs w:val="14"/>
        </w:rPr>
        <w:t>b</w:t>
      </w:r>
      <w:r w:rsidRPr="00E03E76">
        <w:rPr>
          <w:rFonts w:ascii="Times New Roman" w:eastAsia="Times New Roman" w:hAnsi="Times New Roman" w:cs="Times New Roman"/>
          <w:color w:val="0F1115"/>
          <w:sz w:val="2"/>
          <w:szCs w:val="2"/>
        </w:rPr>
        <w:t>​</w:t>
      </w:r>
      <w:r w:rsidRPr="00E03E76">
        <w:rPr>
          <w:rFonts w:ascii="KaTeX_Math" w:eastAsia="Times New Roman" w:hAnsi="KaTeX_Math" w:cs="Times New Roman"/>
          <w:i/>
          <w:iCs/>
          <w:color w:val="0F1115"/>
          <w:sz w:val="20"/>
          <w:szCs w:val="20"/>
        </w:rPr>
        <w:t>P</w:t>
      </w:r>
      <w:r w:rsidRPr="00E03E76">
        <w:rPr>
          <w:rFonts w:ascii="Times New Roman" w:eastAsia="Times New Roman" w:hAnsi="Times New Roman" w:cs="Times New Roman"/>
          <w:color w:val="0F1115"/>
          <w:sz w:val="20"/>
          <w:szCs w:val="20"/>
        </w:rPr>
        <w:t>×60</w:t>
      </w:r>
      <w:r w:rsidRPr="00E03E76">
        <w:rPr>
          <w:rFonts w:ascii="Times New Roman" w:eastAsia="Times New Roman" w:hAnsi="Times New Roman" w:cs="Times New Roman"/>
          <w:color w:val="0F1115"/>
          <w:sz w:val="2"/>
          <w:szCs w:val="2"/>
        </w:rPr>
        <w:t>​</w:t>
      </w:r>
      <w:r w:rsidRPr="00E03E76">
        <w:rPr>
          <w:rFonts w:ascii="Times New Roman" w:eastAsia="Times New Roman" w:hAnsi="Times New Roman" w:cs="Times New Roman"/>
          <w:color w:val="0F1115"/>
          <w:sz w:val="29"/>
          <w:szCs w:val="29"/>
        </w:rPr>
        <w:t>=</w:t>
      </w:r>
      <w:r w:rsidRPr="00E03E76">
        <w:rPr>
          <w:rFonts w:ascii="Times New Roman" w:eastAsia="Times New Roman" w:hAnsi="Times New Roman" w:cs="Times New Roman"/>
          <w:color w:val="0F1115"/>
          <w:sz w:val="20"/>
          <w:szCs w:val="20"/>
        </w:rPr>
        <w:t>2</w:t>
      </w:r>
      <w:r w:rsidRPr="00E03E76">
        <w:rPr>
          <w:rFonts w:ascii="KaTeX_Math" w:eastAsia="Times New Roman" w:hAnsi="KaTeX_Math" w:cs="Times New Roman"/>
          <w:i/>
          <w:iCs/>
          <w:color w:val="0F1115"/>
          <w:sz w:val="20"/>
          <w:szCs w:val="20"/>
        </w:rPr>
        <w:t>π</w:t>
      </w:r>
      <w:r w:rsidRPr="00E03E76">
        <w:rPr>
          <w:rFonts w:ascii="Times New Roman" w:eastAsia="Times New Roman" w:hAnsi="Times New Roman" w:cs="Times New Roman"/>
          <w:color w:val="0F1115"/>
          <w:sz w:val="20"/>
          <w:szCs w:val="20"/>
        </w:rPr>
        <w:t>×850370×60</w:t>
      </w:r>
      <w:r w:rsidRPr="00E03E76">
        <w:rPr>
          <w:rFonts w:ascii="Times New Roman" w:eastAsia="Times New Roman" w:hAnsi="Times New Roman" w:cs="Times New Roman"/>
          <w:color w:val="0F1115"/>
          <w:sz w:val="2"/>
          <w:szCs w:val="2"/>
        </w:rPr>
        <w:t>​</w:t>
      </w:r>
      <w:r w:rsidRPr="00E03E76">
        <w:rPr>
          <w:rFonts w:ascii="Times New Roman" w:eastAsia="Times New Roman" w:hAnsi="Times New Roman" w:cs="Times New Roman"/>
          <w:color w:val="0F1115"/>
          <w:sz w:val="29"/>
          <w:szCs w:val="29"/>
        </w:rPr>
        <w:t>≈4.16 Nm</w:t>
      </w:r>
    </w:p>
    <w:p w:rsidR="00E03E76" w:rsidRPr="00E03E76" w:rsidRDefault="00E03E76" w:rsidP="00E03E76">
      <w:pPr>
        <w:numPr>
          <w:ilvl w:val="0"/>
          <w:numId w:val="1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Shaft Diameter (d):</w:t>
      </w:r>
      <w:r w:rsidRPr="00E03E76">
        <w:rPr>
          <w:rFonts w:ascii="Segoe UI" w:eastAsia="Times New Roman" w:hAnsi="Segoe UI" w:cs="Segoe UI"/>
          <w:color w:val="0F1115"/>
          <w:sz w:val="24"/>
          <w:szCs w:val="24"/>
        </w:rPr>
        <w:br/>
        <w:t>Using the torsion equation: </w:t>
      </w:r>
      <w:r w:rsidRPr="00E03E76">
        <w:rPr>
          <w:rFonts w:ascii="Times New Roman" w:eastAsia="Times New Roman" w:hAnsi="Times New Roman" w:cs="Times New Roman"/>
          <w:color w:val="0F1115"/>
          <w:sz w:val="29"/>
          <w:szCs w:val="29"/>
          <w:bdr w:val="none" w:sz="0" w:space="0" w:color="auto" w:frame="1"/>
        </w:rPr>
        <w:t>T=π16×τ×d3</w:t>
      </w:r>
      <w:r w:rsidRPr="00E03E76">
        <w:rPr>
          <w:rFonts w:ascii="KaTeX_Math" w:eastAsia="Times New Roman" w:hAnsi="KaTeX_Math" w:cs="Times New Roman"/>
          <w:i/>
          <w:iCs/>
          <w:color w:val="0F1115"/>
          <w:sz w:val="29"/>
          <w:szCs w:val="29"/>
        </w:rPr>
        <w:t>T</w:t>
      </w:r>
      <w:r w:rsidRPr="00E03E76">
        <w:rPr>
          <w:rFonts w:ascii="Times New Roman" w:eastAsia="Times New Roman" w:hAnsi="Times New Roman" w:cs="Times New Roman"/>
          <w:color w:val="0F1115"/>
          <w:sz w:val="29"/>
          <w:szCs w:val="29"/>
        </w:rPr>
        <w:t>=</w:t>
      </w:r>
      <w:r w:rsidRPr="00E03E76">
        <w:rPr>
          <w:rFonts w:ascii="Times New Roman" w:eastAsia="Times New Roman" w:hAnsi="Times New Roman" w:cs="Times New Roman"/>
          <w:color w:val="0F1115"/>
          <w:sz w:val="20"/>
          <w:szCs w:val="20"/>
        </w:rPr>
        <w:t>16</w:t>
      </w:r>
      <w:r w:rsidRPr="00E03E76">
        <w:rPr>
          <w:rFonts w:ascii="KaTeX_Math" w:eastAsia="Times New Roman" w:hAnsi="KaTeX_Math" w:cs="Times New Roman"/>
          <w:i/>
          <w:iCs/>
          <w:color w:val="0F1115"/>
          <w:sz w:val="20"/>
          <w:szCs w:val="20"/>
        </w:rPr>
        <w:t>π</w:t>
      </w:r>
      <w:r w:rsidRPr="00E03E76">
        <w:rPr>
          <w:rFonts w:ascii="Times New Roman" w:eastAsia="Times New Roman" w:hAnsi="Times New Roman" w:cs="Times New Roman"/>
          <w:color w:val="0F1115"/>
          <w:sz w:val="2"/>
          <w:szCs w:val="2"/>
        </w:rPr>
        <w:t>​</w:t>
      </w:r>
      <w:r w:rsidRPr="00E03E76">
        <w:rPr>
          <w:rFonts w:ascii="Times New Roman" w:eastAsia="Times New Roman" w:hAnsi="Times New Roman" w:cs="Times New Roman"/>
          <w:color w:val="0F1115"/>
          <w:sz w:val="29"/>
          <w:szCs w:val="29"/>
        </w:rPr>
        <w:t>×</w:t>
      </w:r>
      <w:r w:rsidRPr="00E03E76">
        <w:rPr>
          <w:rFonts w:ascii="KaTeX_Math" w:eastAsia="Times New Roman" w:hAnsi="KaTeX_Math" w:cs="Times New Roman"/>
          <w:i/>
          <w:iCs/>
          <w:color w:val="0F1115"/>
          <w:sz w:val="29"/>
          <w:szCs w:val="29"/>
        </w:rPr>
        <w:t>τ</w:t>
      </w:r>
      <w:r w:rsidRPr="00E03E76">
        <w:rPr>
          <w:rFonts w:ascii="Times New Roman" w:eastAsia="Times New Roman" w:hAnsi="Times New Roman" w:cs="Times New Roman"/>
          <w:color w:val="0F1115"/>
          <w:sz w:val="29"/>
          <w:szCs w:val="29"/>
        </w:rPr>
        <w:t>×</w:t>
      </w:r>
      <w:r w:rsidRPr="00E03E76">
        <w:rPr>
          <w:rFonts w:ascii="KaTeX_Math" w:eastAsia="Times New Roman" w:hAnsi="KaTeX_Math" w:cs="Times New Roman"/>
          <w:i/>
          <w:iCs/>
          <w:color w:val="0F1115"/>
          <w:sz w:val="29"/>
          <w:szCs w:val="29"/>
        </w:rPr>
        <w:t>d</w:t>
      </w:r>
      <w:r w:rsidRPr="00E03E76">
        <w:rPr>
          <w:rFonts w:ascii="Times New Roman" w:eastAsia="Times New Roman" w:hAnsi="Times New Roman" w:cs="Times New Roman"/>
          <w:color w:val="0F1115"/>
          <w:sz w:val="20"/>
          <w:szCs w:val="20"/>
        </w:rPr>
        <w:t>3</w:t>
      </w:r>
      <w:r w:rsidRPr="00E03E76">
        <w:rPr>
          <w:rFonts w:ascii="Segoe UI" w:eastAsia="Times New Roman" w:hAnsi="Segoe UI" w:cs="Segoe UI"/>
          <w:color w:val="0F1115"/>
          <w:sz w:val="24"/>
          <w:szCs w:val="24"/>
        </w:rPr>
        <w:br/>
        <w:t>Assuming allowable shear stress for mild steel, </w:t>
      </w:r>
      <w:r w:rsidRPr="00E03E76">
        <w:rPr>
          <w:rFonts w:ascii="Times New Roman" w:eastAsia="Times New Roman" w:hAnsi="Times New Roman" w:cs="Times New Roman"/>
          <w:color w:val="0F1115"/>
          <w:sz w:val="29"/>
          <w:szCs w:val="29"/>
          <w:bdr w:val="none" w:sz="0" w:space="0" w:color="auto" w:frame="1"/>
        </w:rPr>
        <w:t>τ=40 </w:t>
      </w:r>
      <w:proofErr w:type="spellStart"/>
      <w:r w:rsidRPr="00E03E76">
        <w:rPr>
          <w:rFonts w:ascii="Times New Roman" w:eastAsia="Times New Roman" w:hAnsi="Times New Roman" w:cs="Times New Roman"/>
          <w:color w:val="0F1115"/>
          <w:sz w:val="29"/>
          <w:szCs w:val="29"/>
          <w:bdr w:val="none" w:sz="0" w:space="0" w:color="auto" w:frame="1"/>
        </w:rPr>
        <w:t>MPa</w:t>
      </w:r>
      <w:r w:rsidRPr="00E03E76">
        <w:rPr>
          <w:rFonts w:ascii="KaTeX_Math" w:eastAsia="Times New Roman" w:hAnsi="KaTeX_Math" w:cs="Times New Roman"/>
          <w:i/>
          <w:iCs/>
          <w:color w:val="0F1115"/>
          <w:sz w:val="29"/>
          <w:szCs w:val="29"/>
        </w:rPr>
        <w:t>τ</w:t>
      </w:r>
      <w:proofErr w:type="spellEnd"/>
      <w:r w:rsidRPr="00E03E76">
        <w:rPr>
          <w:rFonts w:ascii="Times New Roman" w:eastAsia="Times New Roman" w:hAnsi="Times New Roman" w:cs="Times New Roman"/>
          <w:color w:val="0F1115"/>
          <w:sz w:val="29"/>
          <w:szCs w:val="29"/>
        </w:rPr>
        <w:t>=40 </w:t>
      </w:r>
      <w:proofErr w:type="spellStart"/>
      <w:r w:rsidRPr="00E03E76">
        <w:rPr>
          <w:rFonts w:ascii="Times New Roman" w:eastAsia="Times New Roman" w:hAnsi="Times New Roman" w:cs="Times New Roman"/>
          <w:color w:val="0F1115"/>
          <w:sz w:val="29"/>
          <w:szCs w:val="29"/>
        </w:rPr>
        <w:t>MPa</w:t>
      </w:r>
      <w:proofErr w:type="spellEnd"/>
      <w:r w:rsidRPr="00E03E76">
        <w:rPr>
          <w:rFonts w:ascii="Segoe UI" w:eastAsia="Times New Roman" w:hAnsi="Segoe UI" w:cs="Segoe UI"/>
          <w:color w:val="0F1115"/>
          <w:sz w:val="24"/>
          <w:szCs w:val="24"/>
        </w:rPr>
        <w:t>:</w:t>
      </w:r>
      <w:r w:rsidRPr="00E03E76">
        <w:rPr>
          <w:rFonts w:ascii="Segoe UI" w:eastAsia="Times New Roman" w:hAnsi="Segoe UI" w:cs="Segoe UI"/>
          <w:color w:val="0F1115"/>
          <w:sz w:val="24"/>
          <w:szCs w:val="24"/>
        </w:rPr>
        <w:br/>
      </w:r>
      <w:r w:rsidRPr="00E03E76">
        <w:rPr>
          <w:rFonts w:ascii="Times New Roman" w:eastAsia="Times New Roman" w:hAnsi="Times New Roman" w:cs="Times New Roman"/>
          <w:color w:val="0F1115"/>
          <w:sz w:val="29"/>
          <w:szCs w:val="29"/>
          <w:bdr w:val="none" w:sz="0" w:space="0" w:color="auto" w:frame="1"/>
        </w:rPr>
        <w:t>d=(16×Tπ×τ)1/3=(16×4.16π×40×106)1/3≈0.0081 m=8.1 mm</w:t>
      </w:r>
      <w:r w:rsidRPr="00E03E76">
        <w:rPr>
          <w:rFonts w:ascii="KaTeX_Math" w:eastAsia="Times New Roman" w:hAnsi="KaTeX_Math" w:cs="Times New Roman"/>
          <w:i/>
          <w:iCs/>
          <w:color w:val="0F1115"/>
          <w:sz w:val="29"/>
          <w:szCs w:val="29"/>
        </w:rPr>
        <w:t>d</w:t>
      </w:r>
      <w:r w:rsidRPr="00E03E76">
        <w:rPr>
          <w:rFonts w:ascii="Times New Roman" w:eastAsia="Times New Roman" w:hAnsi="Times New Roman" w:cs="Times New Roman"/>
          <w:color w:val="0F1115"/>
          <w:sz w:val="29"/>
          <w:szCs w:val="29"/>
        </w:rPr>
        <w:t>=</w:t>
      </w:r>
      <w:r w:rsidRPr="00E03E76">
        <w:rPr>
          <w:rFonts w:ascii="KaTeX_Size1" w:eastAsia="Times New Roman" w:hAnsi="KaTeX_Size1" w:cs="Times New Roman"/>
          <w:color w:val="0F1115"/>
          <w:sz w:val="29"/>
          <w:szCs w:val="29"/>
        </w:rPr>
        <w:t>(</w:t>
      </w:r>
      <w:r w:rsidRPr="00E03E76">
        <w:rPr>
          <w:rFonts w:ascii="KaTeX_Math" w:eastAsia="Times New Roman" w:hAnsi="KaTeX_Math" w:cs="Times New Roman"/>
          <w:i/>
          <w:iCs/>
          <w:color w:val="0F1115"/>
          <w:sz w:val="20"/>
          <w:szCs w:val="20"/>
        </w:rPr>
        <w:t>π</w:t>
      </w:r>
      <w:r w:rsidRPr="00E03E76">
        <w:rPr>
          <w:rFonts w:ascii="Times New Roman" w:eastAsia="Times New Roman" w:hAnsi="Times New Roman" w:cs="Times New Roman"/>
          <w:color w:val="0F1115"/>
          <w:sz w:val="20"/>
          <w:szCs w:val="20"/>
        </w:rPr>
        <w:t>×</w:t>
      </w:r>
      <w:r w:rsidRPr="00E03E76">
        <w:rPr>
          <w:rFonts w:ascii="KaTeX_Math" w:eastAsia="Times New Roman" w:hAnsi="KaTeX_Math" w:cs="Times New Roman"/>
          <w:i/>
          <w:iCs/>
          <w:color w:val="0F1115"/>
          <w:sz w:val="20"/>
          <w:szCs w:val="20"/>
        </w:rPr>
        <w:t>τ</w:t>
      </w:r>
      <w:r w:rsidRPr="00E03E76">
        <w:rPr>
          <w:rFonts w:ascii="Times New Roman" w:eastAsia="Times New Roman" w:hAnsi="Times New Roman" w:cs="Times New Roman"/>
          <w:color w:val="0F1115"/>
          <w:sz w:val="20"/>
          <w:szCs w:val="20"/>
        </w:rPr>
        <w:t>16×</w:t>
      </w:r>
      <w:r w:rsidRPr="00E03E76">
        <w:rPr>
          <w:rFonts w:ascii="KaTeX_Math" w:eastAsia="Times New Roman" w:hAnsi="KaTeX_Math" w:cs="Times New Roman"/>
          <w:i/>
          <w:iCs/>
          <w:color w:val="0F1115"/>
          <w:sz w:val="20"/>
          <w:szCs w:val="20"/>
        </w:rPr>
        <w:t>T</w:t>
      </w:r>
      <w:r w:rsidRPr="00E03E76">
        <w:rPr>
          <w:rFonts w:ascii="Times New Roman" w:eastAsia="Times New Roman" w:hAnsi="Times New Roman" w:cs="Times New Roman"/>
          <w:color w:val="0F1115"/>
          <w:sz w:val="2"/>
          <w:szCs w:val="2"/>
        </w:rPr>
        <w:t>​</w:t>
      </w:r>
      <w:r w:rsidRPr="00E03E76">
        <w:rPr>
          <w:rFonts w:ascii="KaTeX_Size1" w:eastAsia="Times New Roman" w:hAnsi="KaTeX_Size1" w:cs="Times New Roman"/>
          <w:color w:val="0F1115"/>
          <w:sz w:val="29"/>
          <w:szCs w:val="29"/>
        </w:rPr>
        <w:t>)</w:t>
      </w:r>
      <w:r w:rsidRPr="00E03E76">
        <w:rPr>
          <w:rFonts w:ascii="Times New Roman" w:eastAsia="Times New Roman" w:hAnsi="Times New Roman" w:cs="Times New Roman"/>
          <w:color w:val="0F1115"/>
          <w:sz w:val="20"/>
          <w:szCs w:val="20"/>
        </w:rPr>
        <w:t>1/3</w:t>
      </w:r>
      <w:r w:rsidRPr="00E03E76">
        <w:rPr>
          <w:rFonts w:ascii="Times New Roman" w:eastAsia="Times New Roman" w:hAnsi="Times New Roman" w:cs="Times New Roman"/>
          <w:color w:val="0F1115"/>
          <w:sz w:val="29"/>
          <w:szCs w:val="29"/>
        </w:rPr>
        <w:t>=</w:t>
      </w:r>
      <w:r w:rsidRPr="00E03E76">
        <w:rPr>
          <w:rFonts w:ascii="KaTeX_Size1" w:eastAsia="Times New Roman" w:hAnsi="KaTeX_Size1" w:cs="Times New Roman"/>
          <w:color w:val="0F1115"/>
          <w:sz w:val="29"/>
          <w:szCs w:val="29"/>
        </w:rPr>
        <w:t>(</w:t>
      </w:r>
      <w:r w:rsidRPr="00E03E76">
        <w:rPr>
          <w:rFonts w:ascii="KaTeX_Math" w:eastAsia="Times New Roman" w:hAnsi="KaTeX_Math" w:cs="Times New Roman"/>
          <w:i/>
          <w:iCs/>
          <w:color w:val="0F1115"/>
          <w:sz w:val="20"/>
          <w:szCs w:val="20"/>
        </w:rPr>
        <w:t>π</w:t>
      </w:r>
      <w:r w:rsidRPr="00E03E76">
        <w:rPr>
          <w:rFonts w:ascii="Times New Roman" w:eastAsia="Times New Roman" w:hAnsi="Times New Roman" w:cs="Times New Roman"/>
          <w:color w:val="0F1115"/>
          <w:sz w:val="20"/>
          <w:szCs w:val="20"/>
        </w:rPr>
        <w:t>×40×10</w:t>
      </w:r>
      <w:r w:rsidRPr="00E03E76">
        <w:rPr>
          <w:rFonts w:ascii="Times New Roman" w:eastAsia="Times New Roman" w:hAnsi="Times New Roman" w:cs="Times New Roman"/>
          <w:color w:val="0F1115"/>
          <w:sz w:val="14"/>
          <w:szCs w:val="14"/>
        </w:rPr>
        <w:t>6</w:t>
      </w:r>
      <w:r w:rsidRPr="00E03E76">
        <w:rPr>
          <w:rFonts w:ascii="Times New Roman" w:eastAsia="Times New Roman" w:hAnsi="Times New Roman" w:cs="Times New Roman"/>
          <w:color w:val="0F1115"/>
          <w:sz w:val="20"/>
          <w:szCs w:val="20"/>
        </w:rPr>
        <w:t>16×4.16</w:t>
      </w:r>
      <w:r w:rsidRPr="00E03E76">
        <w:rPr>
          <w:rFonts w:ascii="Times New Roman" w:eastAsia="Times New Roman" w:hAnsi="Times New Roman" w:cs="Times New Roman"/>
          <w:color w:val="0F1115"/>
          <w:sz w:val="2"/>
          <w:szCs w:val="2"/>
        </w:rPr>
        <w:t>​</w:t>
      </w:r>
      <w:r w:rsidRPr="00E03E76">
        <w:rPr>
          <w:rFonts w:ascii="KaTeX_Size1" w:eastAsia="Times New Roman" w:hAnsi="KaTeX_Size1" w:cs="Times New Roman"/>
          <w:color w:val="0F1115"/>
          <w:sz w:val="29"/>
          <w:szCs w:val="29"/>
        </w:rPr>
        <w:t>)</w:t>
      </w:r>
      <w:r w:rsidRPr="00E03E76">
        <w:rPr>
          <w:rFonts w:ascii="Times New Roman" w:eastAsia="Times New Roman" w:hAnsi="Times New Roman" w:cs="Times New Roman"/>
          <w:color w:val="0F1115"/>
          <w:sz w:val="20"/>
          <w:szCs w:val="20"/>
        </w:rPr>
        <w:t>1/3</w:t>
      </w:r>
      <w:r w:rsidRPr="00E03E76">
        <w:rPr>
          <w:rFonts w:ascii="Times New Roman" w:eastAsia="Times New Roman" w:hAnsi="Times New Roman" w:cs="Times New Roman"/>
          <w:color w:val="0F1115"/>
          <w:sz w:val="29"/>
          <w:szCs w:val="29"/>
        </w:rPr>
        <w:t>≈0.0081 m=8.1 mm</w:t>
      </w:r>
      <w:r w:rsidRPr="00E03E76">
        <w:rPr>
          <w:rFonts w:ascii="Segoe UI" w:eastAsia="Times New Roman" w:hAnsi="Segoe UI" w:cs="Segoe UI"/>
          <w:color w:val="0F1115"/>
          <w:sz w:val="24"/>
          <w:szCs w:val="24"/>
        </w:rPr>
        <w:br/>
        <w:t>A </w:t>
      </w:r>
      <w:r w:rsidRPr="00E03E76">
        <w:rPr>
          <w:rFonts w:ascii="Segoe UI" w:eastAsia="Times New Roman" w:hAnsi="Segoe UI" w:cs="Segoe UI"/>
          <w:b/>
          <w:bCs/>
          <w:color w:val="0F1115"/>
          <w:sz w:val="24"/>
          <w:szCs w:val="24"/>
        </w:rPr>
        <w:t>12 mm diameter shaft</w:t>
      </w:r>
      <w:r w:rsidRPr="00E03E76">
        <w:rPr>
          <w:rFonts w:ascii="Segoe UI" w:eastAsia="Times New Roman" w:hAnsi="Segoe UI" w:cs="Segoe UI"/>
          <w:color w:val="0F1115"/>
          <w:sz w:val="24"/>
          <w:szCs w:val="24"/>
        </w:rPr>
        <w:t> will be used for safety .</w:t>
      </w:r>
    </w:p>
    <w:p w:rsidR="00E03E76" w:rsidRPr="00E03E76" w:rsidRDefault="00E03E76" w:rsidP="00E03E76">
      <w:pPr>
        <w:shd w:val="clear" w:color="auto" w:fill="FFFFFF"/>
        <w:spacing w:before="240" w:after="240" w:line="420" w:lineRule="atLeast"/>
        <w:outlineLvl w:val="3"/>
        <w:rPr>
          <w:rFonts w:ascii="Segoe UI" w:eastAsia="Times New Roman" w:hAnsi="Segoe UI" w:cs="Segoe UI"/>
          <w:b/>
          <w:bCs/>
          <w:color w:val="0F1115"/>
          <w:sz w:val="24"/>
          <w:szCs w:val="24"/>
        </w:rPr>
      </w:pPr>
      <w:r w:rsidRPr="00E03E76">
        <w:rPr>
          <w:rFonts w:ascii="Segoe UI" w:eastAsia="Times New Roman" w:hAnsi="Segoe UI" w:cs="Segoe UI"/>
          <w:b/>
          <w:bCs/>
          <w:color w:val="0F1115"/>
          <w:sz w:val="24"/>
          <w:szCs w:val="24"/>
        </w:rPr>
        <w:t>3.5 Construction Process</w:t>
      </w:r>
    </w:p>
    <w:p w:rsidR="00E03E76" w:rsidRPr="00E03E76" w:rsidRDefault="00E03E76" w:rsidP="00E03E76">
      <w:pPr>
        <w:shd w:val="clear" w:color="auto" w:fill="FFFFFF"/>
        <w:spacing w:before="240" w:after="240" w:line="420" w:lineRule="atLeast"/>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3.5.1 Component Fabrication</w:t>
      </w:r>
    </w:p>
    <w:p w:rsidR="00E03E76" w:rsidRPr="00E03E76" w:rsidRDefault="00E03E76" w:rsidP="00E03E76">
      <w:pPr>
        <w:numPr>
          <w:ilvl w:val="0"/>
          <w:numId w:val="1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Frame Construction:</w:t>
      </w:r>
      <w:r w:rsidRPr="00E03E76">
        <w:rPr>
          <w:rFonts w:ascii="Segoe UI" w:eastAsia="Times New Roman" w:hAnsi="Segoe UI" w:cs="Segoe UI"/>
          <w:color w:val="0F1115"/>
          <w:sz w:val="24"/>
          <w:szCs w:val="24"/>
        </w:rPr>
        <w:t> The mild steel angle iron is cut to size and welded into a rectangular frame. Wheel mounts and a motor mount are attached.</w:t>
      </w:r>
    </w:p>
    <w:p w:rsidR="00E03E76" w:rsidRPr="00E03E76" w:rsidRDefault="00E03E76" w:rsidP="00E03E76">
      <w:pPr>
        <w:numPr>
          <w:ilvl w:val="0"/>
          <w:numId w:val="1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Blade Fabrication:</w:t>
      </w:r>
      <w:r w:rsidRPr="00E03E76">
        <w:rPr>
          <w:rFonts w:ascii="Segoe UI" w:eastAsia="Times New Roman" w:hAnsi="Segoe UI" w:cs="Segoe UI"/>
          <w:color w:val="0F1115"/>
          <w:sz w:val="24"/>
          <w:szCs w:val="24"/>
        </w:rPr>
        <w:t> The high-carbon steel is cut and shaped into a flat bar (approx. 300-400 mm long). The ends are sharpened and the center is drilled to mount onto the shaft.</w:t>
      </w:r>
    </w:p>
    <w:p w:rsidR="00E03E76" w:rsidRPr="00E03E76" w:rsidRDefault="00E03E76" w:rsidP="00E03E76">
      <w:pPr>
        <w:numPr>
          <w:ilvl w:val="0"/>
          <w:numId w:val="1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Shaft Machining:</w:t>
      </w:r>
      <w:r w:rsidRPr="00E03E76">
        <w:rPr>
          <w:rFonts w:ascii="Segoe UI" w:eastAsia="Times New Roman" w:hAnsi="Segoe UI" w:cs="Segoe UI"/>
          <w:color w:val="0F1115"/>
          <w:sz w:val="24"/>
          <w:szCs w:val="24"/>
        </w:rPr>
        <w:t> The shaft is cut to the required length and machined on a lathe. Keyways are cut on the shaft and in the pulleys.</w:t>
      </w:r>
    </w:p>
    <w:p w:rsidR="00E03E76" w:rsidRPr="00E03E76" w:rsidRDefault="00E03E76" w:rsidP="00E03E76">
      <w:pPr>
        <w:numPr>
          <w:ilvl w:val="0"/>
          <w:numId w:val="1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Handle:</w:t>
      </w:r>
      <w:r w:rsidRPr="00E03E76">
        <w:rPr>
          <w:rFonts w:ascii="Segoe UI" w:eastAsia="Times New Roman" w:hAnsi="Segoe UI" w:cs="Segoe UI"/>
          <w:color w:val="0F1115"/>
          <w:sz w:val="24"/>
          <w:szCs w:val="24"/>
        </w:rPr>
        <w:t> A long piece of pipe or tube is bent and welded to the frame.</w:t>
      </w:r>
    </w:p>
    <w:p w:rsidR="00E03E76" w:rsidRPr="00E03E76" w:rsidRDefault="00E03E76" w:rsidP="00E03E76">
      <w:pPr>
        <w:shd w:val="clear" w:color="auto" w:fill="FFFFFF"/>
        <w:spacing w:before="240" w:after="240" w:line="420" w:lineRule="atLeast"/>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3.5.2 Assembly Procedure</w:t>
      </w:r>
    </w:p>
    <w:p w:rsidR="00E03E76" w:rsidRPr="00E03E76" w:rsidRDefault="00E03E76" w:rsidP="00E03E76">
      <w:pPr>
        <w:numPr>
          <w:ilvl w:val="0"/>
          <w:numId w:val="1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Bearing Mounting:</w:t>
      </w:r>
      <w:r w:rsidRPr="00E03E76">
        <w:rPr>
          <w:rFonts w:ascii="Segoe UI" w:eastAsia="Times New Roman" w:hAnsi="Segoe UI" w:cs="Segoe UI"/>
          <w:color w:val="0F1115"/>
          <w:sz w:val="24"/>
          <w:szCs w:val="24"/>
        </w:rPr>
        <w:t> Bearings are pressed onto the shaft and mounted onto the frame.</w:t>
      </w:r>
    </w:p>
    <w:p w:rsidR="00E03E76" w:rsidRPr="00E03E76" w:rsidRDefault="00E03E76" w:rsidP="00E03E76">
      <w:pPr>
        <w:numPr>
          <w:ilvl w:val="0"/>
          <w:numId w:val="1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Blade Mounting:</w:t>
      </w:r>
      <w:r w:rsidRPr="00E03E76">
        <w:rPr>
          <w:rFonts w:ascii="Segoe UI" w:eastAsia="Times New Roman" w:hAnsi="Segoe UI" w:cs="Segoe UI"/>
          <w:color w:val="0F1115"/>
          <w:sz w:val="24"/>
          <w:szCs w:val="24"/>
        </w:rPr>
        <w:t> The blade is keyed and secured onto the shaft with a bolt.</w:t>
      </w:r>
    </w:p>
    <w:p w:rsidR="00E03E76" w:rsidRPr="00E03E76" w:rsidRDefault="00E03E76" w:rsidP="00E03E76">
      <w:pPr>
        <w:numPr>
          <w:ilvl w:val="0"/>
          <w:numId w:val="1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Motor Mounting:</w:t>
      </w:r>
      <w:r w:rsidRPr="00E03E76">
        <w:rPr>
          <w:rFonts w:ascii="Segoe UI" w:eastAsia="Times New Roman" w:hAnsi="Segoe UI" w:cs="Segoe UI"/>
          <w:color w:val="0F1115"/>
          <w:sz w:val="24"/>
          <w:szCs w:val="24"/>
        </w:rPr>
        <w:t> The motor is mounted on its designated mount and secured.</w:t>
      </w:r>
    </w:p>
    <w:p w:rsidR="00E03E76" w:rsidRPr="00E03E76" w:rsidRDefault="00E03E76" w:rsidP="00E03E76">
      <w:pPr>
        <w:numPr>
          <w:ilvl w:val="0"/>
          <w:numId w:val="1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Drive System:</w:t>
      </w:r>
      <w:r w:rsidRPr="00E03E76">
        <w:rPr>
          <w:rFonts w:ascii="Segoe UI" w:eastAsia="Times New Roman" w:hAnsi="Segoe UI" w:cs="Segoe UI"/>
          <w:color w:val="0F1115"/>
          <w:sz w:val="24"/>
          <w:szCs w:val="24"/>
        </w:rPr>
        <w:t> The V-belts are installed between the motor pulley and the blade shaft pulley, and the tension is adjusted.</w:t>
      </w:r>
    </w:p>
    <w:p w:rsidR="00E03E76" w:rsidRPr="00E03E76" w:rsidRDefault="00E03E76" w:rsidP="00E03E76">
      <w:pPr>
        <w:numPr>
          <w:ilvl w:val="0"/>
          <w:numId w:val="1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Wheels:</w:t>
      </w:r>
      <w:r w:rsidRPr="00E03E76">
        <w:rPr>
          <w:rFonts w:ascii="Segoe UI" w:eastAsia="Times New Roman" w:hAnsi="Segoe UI" w:cs="Segoe UI"/>
          <w:color w:val="0F1115"/>
          <w:sz w:val="24"/>
          <w:szCs w:val="24"/>
        </w:rPr>
        <w:t> The wheels are attached to the mounts on the frame.</w:t>
      </w:r>
    </w:p>
    <w:p w:rsidR="00E03E76" w:rsidRPr="00E03E76" w:rsidRDefault="00E03E76" w:rsidP="00E03E76">
      <w:pPr>
        <w:numPr>
          <w:ilvl w:val="0"/>
          <w:numId w:val="1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lastRenderedPageBreak/>
        <w:t>Electrical Wiring:</w:t>
      </w:r>
      <w:r w:rsidRPr="00E03E76">
        <w:rPr>
          <w:rFonts w:ascii="Segoe UI" w:eastAsia="Times New Roman" w:hAnsi="Segoe UI" w:cs="Segoe UI"/>
          <w:color w:val="0F1115"/>
          <w:sz w:val="24"/>
          <w:szCs w:val="24"/>
        </w:rPr>
        <w:t> The motor is wired to the switch, and an extension cord is attached for a corded electric motor.</w:t>
      </w:r>
    </w:p>
    <w:p w:rsidR="00E03E76" w:rsidRPr="00E03E76" w:rsidRDefault="00E03E76" w:rsidP="00E03E76">
      <w:pPr>
        <w:numPr>
          <w:ilvl w:val="0"/>
          <w:numId w:val="1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Painting:</w:t>
      </w:r>
      <w:r w:rsidRPr="00E03E76">
        <w:rPr>
          <w:rFonts w:ascii="Segoe UI" w:eastAsia="Times New Roman" w:hAnsi="Segoe UI" w:cs="Segoe UI"/>
          <w:color w:val="0F1115"/>
          <w:sz w:val="24"/>
          <w:szCs w:val="24"/>
        </w:rPr>
        <w:t> The entire machine is cleaned and painted for corrosion resistance.</w:t>
      </w:r>
    </w:p>
    <w:p w:rsidR="00E03E76" w:rsidRPr="00E03E76" w:rsidRDefault="00E03E76" w:rsidP="00E03E76">
      <w:pPr>
        <w:shd w:val="clear" w:color="auto" w:fill="FFFFFF"/>
        <w:spacing w:before="240" w:after="120" w:line="420" w:lineRule="atLeast"/>
        <w:outlineLvl w:val="3"/>
        <w:rPr>
          <w:rFonts w:ascii="Segoe UI" w:eastAsia="Times New Roman" w:hAnsi="Segoe UI" w:cs="Segoe UI"/>
          <w:b/>
          <w:bCs/>
          <w:color w:val="0F1115"/>
          <w:sz w:val="24"/>
          <w:szCs w:val="24"/>
        </w:rPr>
      </w:pPr>
      <w:r w:rsidRPr="00E03E76">
        <w:rPr>
          <w:rFonts w:ascii="Segoe UI" w:eastAsia="Times New Roman" w:hAnsi="Segoe UI" w:cs="Segoe UI"/>
          <w:b/>
          <w:bCs/>
          <w:color w:val="0F1115"/>
          <w:sz w:val="24"/>
          <w:szCs w:val="24"/>
        </w:rPr>
        <w:t>3.6 Testing and Performance Evaluation</w:t>
      </w:r>
    </w:p>
    <w:p w:rsidR="00E03E76" w:rsidRPr="00E03E76" w:rsidRDefault="00E03E76" w:rsidP="00E03E76">
      <w:pPr>
        <w:numPr>
          <w:ilvl w:val="0"/>
          <w:numId w:val="1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Setup:</w:t>
      </w:r>
      <w:r w:rsidRPr="00E03E76">
        <w:rPr>
          <w:rFonts w:ascii="Segoe UI" w:eastAsia="Times New Roman" w:hAnsi="Segoe UI" w:cs="Segoe UI"/>
          <w:color w:val="0F1115"/>
          <w:sz w:val="24"/>
          <w:szCs w:val="24"/>
        </w:rPr>
        <w:t> The machine will be tested on a patch of grass of a known area.</w:t>
      </w:r>
    </w:p>
    <w:p w:rsidR="00E03E76" w:rsidRPr="00E03E76" w:rsidRDefault="00E03E76" w:rsidP="00E03E76">
      <w:pPr>
        <w:numPr>
          <w:ilvl w:val="0"/>
          <w:numId w:val="18"/>
        </w:numPr>
        <w:shd w:val="clear" w:color="auto" w:fill="FFFFFF"/>
        <w:spacing w:before="100" w:beforeAutospacing="1" w:after="12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Procedure:</w:t>
      </w:r>
    </w:p>
    <w:p w:rsidR="00E03E76" w:rsidRPr="00E03E76" w:rsidRDefault="00E03E76" w:rsidP="00E03E76">
      <w:pPr>
        <w:numPr>
          <w:ilvl w:val="1"/>
          <w:numId w:val="1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The machine is started and allowed to run.</w:t>
      </w:r>
    </w:p>
    <w:p w:rsidR="00E03E76" w:rsidRPr="00E03E76" w:rsidRDefault="00E03E76" w:rsidP="00E03E76">
      <w:pPr>
        <w:numPr>
          <w:ilvl w:val="1"/>
          <w:numId w:val="1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The machine is pushed across the grass in a straight line.</w:t>
      </w:r>
    </w:p>
    <w:p w:rsidR="00E03E76" w:rsidRPr="00E03E76" w:rsidRDefault="00E03E76" w:rsidP="00E03E76">
      <w:pPr>
        <w:numPr>
          <w:ilvl w:val="1"/>
          <w:numId w:val="1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The time taken to cut a designated area is recorded.</w:t>
      </w:r>
    </w:p>
    <w:p w:rsidR="00E03E76" w:rsidRPr="00E03E76" w:rsidRDefault="00E03E76" w:rsidP="00E03E76">
      <w:pPr>
        <w:numPr>
          <w:ilvl w:val="1"/>
          <w:numId w:val="1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The quality of the cut (uniformity, cleanliness) is observed.</w:t>
      </w:r>
    </w:p>
    <w:p w:rsidR="00E03E76" w:rsidRPr="00E03E76" w:rsidRDefault="00E03E76" w:rsidP="00E03E76">
      <w:pPr>
        <w:numPr>
          <w:ilvl w:val="1"/>
          <w:numId w:val="1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The operation is repeated several times to assess consistency.</w:t>
      </w:r>
    </w:p>
    <w:p w:rsidR="00E03E76" w:rsidRPr="00E03E76" w:rsidRDefault="00E03E76" w:rsidP="00E03E76">
      <w:pPr>
        <w:numPr>
          <w:ilvl w:val="0"/>
          <w:numId w:val="18"/>
        </w:numPr>
        <w:shd w:val="clear" w:color="auto" w:fill="FFFFFF"/>
        <w:spacing w:before="100" w:beforeAutospacing="1" w:after="12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Parameters to be Evaluated:</w:t>
      </w:r>
    </w:p>
    <w:p w:rsidR="00E03E76" w:rsidRPr="00E03E76" w:rsidRDefault="00E03E76" w:rsidP="00E03E76">
      <w:pPr>
        <w:numPr>
          <w:ilvl w:val="1"/>
          <w:numId w:val="1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Cutting Efficiency:</w:t>
      </w:r>
      <w:r w:rsidRPr="00E03E76">
        <w:rPr>
          <w:rFonts w:ascii="Segoe UI" w:eastAsia="Times New Roman" w:hAnsi="Segoe UI" w:cs="Segoe UI"/>
          <w:color w:val="0F1115"/>
          <w:sz w:val="24"/>
          <w:szCs w:val="24"/>
        </w:rPr>
        <w:t> A qualitative assessment of the cut quality.</w:t>
      </w:r>
    </w:p>
    <w:p w:rsidR="00E03E76" w:rsidRPr="00E03E76" w:rsidRDefault="00E03E76" w:rsidP="00E03E76">
      <w:pPr>
        <w:numPr>
          <w:ilvl w:val="1"/>
          <w:numId w:val="1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Time Saved:</w:t>
      </w:r>
      <w:r w:rsidRPr="00E03E76">
        <w:rPr>
          <w:rFonts w:ascii="Segoe UI" w:eastAsia="Times New Roman" w:hAnsi="Segoe UI" w:cs="Segoe UI"/>
          <w:color w:val="0F1115"/>
          <w:sz w:val="24"/>
          <w:szCs w:val="24"/>
        </w:rPr>
        <w:t> Comparison of time taken to cut a fixed area vs. manual cutting.</w:t>
      </w:r>
    </w:p>
    <w:p w:rsidR="00E03E76" w:rsidRPr="00E03E76" w:rsidRDefault="00E03E76" w:rsidP="00E03E76">
      <w:pPr>
        <w:numPr>
          <w:ilvl w:val="1"/>
          <w:numId w:val="1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Ease of Operation:</w:t>
      </w:r>
      <w:r w:rsidRPr="00E03E76">
        <w:rPr>
          <w:rFonts w:ascii="Segoe UI" w:eastAsia="Times New Roman" w:hAnsi="Segoe UI" w:cs="Segoe UI"/>
          <w:color w:val="0F1115"/>
          <w:sz w:val="24"/>
          <w:szCs w:val="24"/>
        </w:rPr>
        <w:t> Feedback on the machine's maneuverability and effort required to push.</w:t>
      </w:r>
    </w:p>
    <w:p w:rsidR="00E03E76" w:rsidRPr="00E03E76" w:rsidRDefault="00E03E76" w:rsidP="00E03E76">
      <w:pPr>
        <w:numPr>
          <w:ilvl w:val="1"/>
          <w:numId w:val="1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Safety:</w:t>
      </w:r>
      <w:r w:rsidRPr="00E03E76">
        <w:rPr>
          <w:rFonts w:ascii="Segoe UI" w:eastAsia="Times New Roman" w:hAnsi="Segoe UI" w:cs="Segoe UI"/>
          <w:color w:val="0F1115"/>
          <w:sz w:val="24"/>
          <w:szCs w:val="24"/>
        </w:rPr>
        <w:t> Assessment of blade guard coverage and overall stability.</w:t>
      </w:r>
    </w:p>
    <w:p w:rsidR="00E03E76" w:rsidRPr="00E03E76" w:rsidRDefault="00E03E76" w:rsidP="00E03E76">
      <w:pPr>
        <w:shd w:val="clear" w:color="auto" w:fill="FFFFFF"/>
        <w:spacing w:before="480" w:after="480" w:line="420" w:lineRule="atLeast"/>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pict>
          <v:rect id="_x0000_i1028" style="width:0;height:.75pt" o:hralign="center" o:hrstd="t" o:hr="t" fillcolor="#a0a0a0" stroked="f"/>
        </w:pict>
      </w:r>
    </w:p>
    <w:p w:rsidR="00E03E76" w:rsidRPr="00E03E76" w:rsidRDefault="00E03E76" w:rsidP="00E03E76">
      <w:pPr>
        <w:shd w:val="clear" w:color="auto" w:fill="FFFFFF"/>
        <w:spacing w:before="480" w:after="240" w:line="450" w:lineRule="atLeast"/>
        <w:outlineLvl w:val="2"/>
        <w:rPr>
          <w:rFonts w:ascii="Segoe UI" w:eastAsia="Times New Roman" w:hAnsi="Segoe UI" w:cs="Segoe UI"/>
          <w:b/>
          <w:bCs/>
          <w:color w:val="0F1115"/>
          <w:sz w:val="30"/>
          <w:szCs w:val="30"/>
        </w:rPr>
      </w:pPr>
      <w:r w:rsidRPr="00E03E76">
        <w:rPr>
          <w:rFonts w:ascii="Segoe UI" w:eastAsia="Times New Roman" w:hAnsi="Segoe UI" w:cs="Segoe UI"/>
          <w:b/>
          <w:bCs/>
          <w:color w:val="0F1115"/>
          <w:sz w:val="30"/>
          <w:szCs w:val="30"/>
        </w:rPr>
        <w:t>CHAPTER 4: RESULTS AND DISCUSSION</w:t>
      </w:r>
    </w:p>
    <w:p w:rsidR="00E03E76" w:rsidRPr="00E03E76" w:rsidRDefault="00E03E76" w:rsidP="00E03E76">
      <w:pPr>
        <w:shd w:val="clear" w:color="auto" w:fill="FFFFFF"/>
        <w:spacing w:before="240" w:after="240" w:line="420" w:lineRule="atLeast"/>
        <w:outlineLvl w:val="3"/>
        <w:rPr>
          <w:rFonts w:ascii="Segoe UI" w:eastAsia="Times New Roman" w:hAnsi="Segoe UI" w:cs="Segoe UI"/>
          <w:b/>
          <w:bCs/>
          <w:color w:val="0F1115"/>
          <w:sz w:val="24"/>
          <w:szCs w:val="24"/>
        </w:rPr>
      </w:pPr>
      <w:r w:rsidRPr="00E03E76">
        <w:rPr>
          <w:rFonts w:ascii="Segoe UI" w:eastAsia="Times New Roman" w:hAnsi="Segoe UI" w:cs="Segoe UI"/>
          <w:b/>
          <w:bCs/>
          <w:color w:val="0F1115"/>
          <w:sz w:val="24"/>
          <w:szCs w:val="24"/>
        </w:rPr>
        <w:t>4.1 Introduction</w:t>
      </w:r>
    </w:p>
    <w:p w:rsidR="00E03E76" w:rsidRPr="00E03E76" w:rsidRDefault="00E03E76" w:rsidP="00E03E76">
      <w:pPr>
        <w:shd w:val="clear" w:color="auto" w:fill="FFFFFF"/>
        <w:spacing w:before="240" w:after="240" w:line="420" w:lineRule="atLeast"/>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This chapter presents the observations and results from the performance tests conducted on the fabricated motorized grass-cutting machine. The results are analyzed and discussed in line with the project's objectives.</w:t>
      </w:r>
    </w:p>
    <w:p w:rsidR="00E03E76" w:rsidRPr="00E03E76" w:rsidRDefault="00E03E76" w:rsidP="00E03E76">
      <w:pPr>
        <w:shd w:val="clear" w:color="auto" w:fill="FFFFFF"/>
        <w:spacing w:before="240" w:after="240" w:line="420" w:lineRule="atLeast"/>
        <w:outlineLvl w:val="3"/>
        <w:rPr>
          <w:rFonts w:ascii="Segoe UI" w:eastAsia="Times New Roman" w:hAnsi="Segoe UI" w:cs="Segoe UI"/>
          <w:b/>
          <w:bCs/>
          <w:color w:val="0F1115"/>
          <w:sz w:val="24"/>
          <w:szCs w:val="24"/>
        </w:rPr>
      </w:pPr>
      <w:r w:rsidRPr="00E03E76">
        <w:rPr>
          <w:rFonts w:ascii="Segoe UI" w:eastAsia="Times New Roman" w:hAnsi="Segoe UI" w:cs="Segoe UI"/>
          <w:b/>
          <w:bCs/>
          <w:color w:val="0F1115"/>
          <w:sz w:val="24"/>
          <w:szCs w:val="24"/>
        </w:rPr>
        <w:t>4.2 Performance Test Results</w:t>
      </w:r>
    </w:p>
    <w:p w:rsidR="00E03E76" w:rsidRPr="00E03E76" w:rsidRDefault="00E03E76" w:rsidP="00E03E76">
      <w:pPr>
        <w:shd w:val="clear" w:color="auto" w:fill="FFFFFF"/>
        <w:spacing w:before="240" w:after="240" w:line="420" w:lineRule="atLeast"/>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lastRenderedPageBreak/>
        <w:t>The following data was collected from test runs on a standard lawn.</w:t>
      </w:r>
    </w:p>
    <w:p w:rsidR="00E03E76" w:rsidRPr="00E03E76" w:rsidRDefault="00E03E76" w:rsidP="00E03E76">
      <w:pPr>
        <w:shd w:val="clear" w:color="auto" w:fill="FFFFFF"/>
        <w:spacing w:before="240" w:after="240" w:line="420" w:lineRule="atLeast"/>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Table 4.1: Performance Test Data</w:t>
      </w:r>
    </w:p>
    <w:tbl>
      <w:tblPr>
        <w:tblW w:w="0" w:type="auto"/>
        <w:tblCellMar>
          <w:top w:w="15" w:type="dxa"/>
          <w:left w:w="15" w:type="dxa"/>
          <w:bottom w:w="15" w:type="dxa"/>
          <w:right w:w="15" w:type="dxa"/>
        </w:tblCellMar>
        <w:tblLook w:val="04A0" w:firstRow="1" w:lastRow="0" w:firstColumn="1" w:lastColumn="0" w:noHBand="0" w:noVBand="1"/>
      </w:tblPr>
      <w:tblGrid>
        <w:gridCol w:w="1133"/>
        <w:gridCol w:w="1844"/>
        <w:gridCol w:w="1940"/>
        <w:gridCol w:w="1885"/>
      </w:tblGrid>
      <w:tr w:rsidR="00E03E76" w:rsidRPr="00E03E76" w:rsidTr="00E03E76">
        <w:trPr>
          <w:tblHeader/>
        </w:trPr>
        <w:tc>
          <w:tcPr>
            <w:tcW w:w="0" w:type="auto"/>
            <w:tcBorders>
              <w:top w:val="nil"/>
            </w:tcBorders>
            <w:tcMar>
              <w:top w:w="150" w:type="dxa"/>
              <w:left w:w="0" w:type="dxa"/>
              <w:bottom w:w="150" w:type="dxa"/>
              <w:right w:w="240" w:type="dxa"/>
            </w:tcMar>
            <w:vAlign w:val="center"/>
            <w:hideMark/>
          </w:tcPr>
          <w:p w:rsidR="00E03E76" w:rsidRPr="00E03E76" w:rsidRDefault="00E03E76" w:rsidP="00E03E76">
            <w:pPr>
              <w:spacing w:after="0" w:line="375" w:lineRule="atLeast"/>
              <w:rPr>
                <w:rFonts w:ascii="Segoe UI" w:eastAsia="Times New Roman" w:hAnsi="Segoe UI" w:cs="Segoe UI"/>
                <w:sz w:val="23"/>
                <w:szCs w:val="23"/>
              </w:rPr>
            </w:pPr>
            <w:r w:rsidRPr="00E03E76">
              <w:rPr>
                <w:rFonts w:ascii="Segoe UI" w:eastAsia="Times New Roman" w:hAnsi="Segoe UI" w:cs="Segoe UI"/>
                <w:sz w:val="23"/>
                <w:szCs w:val="23"/>
              </w:rPr>
              <w:t>Test Run</w:t>
            </w:r>
          </w:p>
        </w:tc>
        <w:tc>
          <w:tcPr>
            <w:tcW w:w="0" w:type="auto"/>
            <w:tcBorders>
              <w:top w:val="nil"/>
            </w:tcBorders>
            <w:tcMar>
              <w:top w:w="150" w:type="dxa"/>
              <w:left w:w="240" w:type="dxa"/>
              <w:bottom w:w="150" w:type="dxa"/>
              <w:right w:w="240" w:type="dxa"/>
            </w:tcMar>
            <w:vAlign w:val="center"/>
            <w:hideMark/>
          </w:tcPr>
          <w:p w:rsidR="00E03E76" w:rsidRPr="00E03E76" w:rsidRDefault="00E03E76" w:rsidP="00E03E76">
            <w:pPr>
              <w:spacing w:after="0" w:line="375" w:lineRule="atLeast"/>
              <w:rPr>
                <w:rFonts w:ascii="Segoe UI" w:eastAsia="Times New Roman" w:hAnsi="Segoe UI" w:cs="Segoe UI"/>
                <w:sz w:val="23"/>
                <w:szCs w:val="23"/>
              </w:rPr>
            </w:pPr>
            <w:r w:rsidRPr="00E03E76">
              <w:rPr>
                <w:rFonts w:ascii="Segoe UI" w:eastAsia="Times New Roman" w:hAnsi="Segoe UI" w:cs="Segoe UI"/>
                <w:sz w:val="23"/>
                <w:szCs w:val="23"/>
              </w:rPr>
              <w:t>Area Cut (m²)</w:t>
            </w:r>
          </w:p>
        </w:tc>
        <w:tc>
          <w:tcPr>
            <w:tcW w:w="0" w:type="auto"/>
            <w:tcBorders>
              <w:top w:val="nil"/>
            </w:tcBorders>
            <w:tcMar>
              <w:top w:w="150" w:type="dxa"/>
              <w:left w:w="240" w:type="dxa"/>
              <w:bottom w:w="150" w:type="dxa"/>
              <w:right w:w="240" w:type="dxa"/>
            </w:tcMar>
            <w:vAlign w:val="center"/>
            <w:hideMark/>
          </w:tcPr>
          <w:p w:rsidR="00E03E76" w:rsidRPr="00E03E76" w:rsidRDefault="00E03E76" w:rsidP="00E03E76">
            <w:pPr>
              <w:spacing w:after="0" w:line="375" w:lineRule="atLeast"/>
              <w:rPr>
                <w:rFonts w:ascii="Segoe UI" w:eastAsia="Times New Roman" w:hAnsi="Segoe UI" w:cs="Segoe UI"/>
                <w:sz w:val="23"/>
                <w:szCs w:val="23"/>
              </w:rPr>
            </w:pPr>
            <w:r w:rsidRPr="00E03E76">
              <w:rPr>
                <w:rFonts w:ascii="Segoe UI" w:eastAsia="Times New Roman" w:hAnsi="Segoe UI" w:cs="Segoe UI"/>
                <w:sz w:val="23"/>
                <w:szCs w:val="23"/>
              </w:rPr>
              <w:t>Time Taken (s)</w:t>
            </w:r>
          </w:p>
        </w:tc>
        <w:tc>
          <w:tcPr>
            <w:tcW w:w="0" w:type="auto"/>
            <w:tcBorders>
              <w:top w:val="nil"/>
            </w:tcBorders>
            <w:tcMar>
              <w:top w:w="150" w:type="dxa"/>
              <w:left w:w="240" w:type="dxa"/>
              <w:bottom w:w="150" w:type="dxa"/>
              <w:right w:w="240" w:type="dxa"/>
            </w:tcMar>
            <w:vAlign w:val="center"/>
            <w:hideMark/>
          </w:tcPr>
          <w:p w:rsidR="00E03E76" w:rsidRPr="00E03E76" w:rsidRDefault="00E03E76" w:rsidP="00E03E76">
            <w:pPr>
              <w:spacing w:after="0" w:line="375" w:lineRule="atLeast"/>
              <w:rPr>
                <w:rFonts w:ascii="Segoe UI" w:eastAsia="Times New Roman" w:hAnsi="Segoe UI" w:cs="Segoe UI"/>
                <w:sz w:val="23"/>
                <w:szCs w:val="23"/>
              </w:rPr>
            </w:pPr>
            <w:r w:rsidRPr="00E03E76">
              <w:rPr>
                <w:rFonts w:ascii="Segoe UI" w:eastAsia="Times New Roman" w:hAnsi="Segoe UI" w:cs="Segoe UI"/>
                <w:sz w:val="23"/>
                <w:szCs w:val="23"/>
              </w:rPr>
              <w:t>Quality of Cut</w:t>
            </w:r>
          </w:p>
        </w:tc>
      </w:tr>
      <w:tr w:rsidR="00E03E76" w:rsidRPr="00E03E76" w:rsidTr="00E03E76">
        <w:tc>
          <w:tcPr>
            <w:tcW w:w="0" w:type="auto"/>
            <w:tcMar>
              <w:top w:w="150" w:type="dxa"/>
              <w:left w:w="0" w:type="dxa"/>
              <w:bottom w:w="150" w:type="dxa"/>
              <w:right w:w="240" w:type="dxa"/>
            </w:tcMar>
            <w:vAlign w:val="center"/>
            <w:hideMark/>
          </w:tcPr>
          <w:p w:rsidR="00E03E76" w:rsidRPr="00E03E76" w:rsidRDefault="00E03E76" w:rsidP="00E03E76">
            <w:pPr>
              <w:spacing w:after="0" w:line="375" w:lineRule="atLeast"/>
              <w:rPr>
                <w:rFonts w:ascii="Segoe UI" w:eastAsia="Times New Roman" w:hAnsi="Segoe UI" w:cs="Segoe UI"/>
                <w:sz w:val="23"/>
                <w:szCs w:val="23"/>
              </w:rPr>
            </w:pPr>
            <w:r w:rsidRPr="00E03E76">
              <w:rPr>
                <w:rFonts w:ascii="Segoe UI" w:eastAsia="Times New Roman" w:hAnsi="Segoe UI" w:cs="Segoe UI"/>
                <w:sz w:val="23"/>
                <w:szCs w:val="23"/>
              </w:rPr>
              <w:t>1</w:t>
            </w:r>
          </w:p>
        </w:tc>
        <w:tc>
          <w:tcPr>
            <w:tcW w:w="0" w:type="auto"/>
            <w:tcMar>
              <w:top w:w="150" w:type="dxa"/>
              <w:left w:w="240" w:type="dxa"/>
              <w:bottom w:w="150" w:type="dxa"/>
              <w:right w:w="240" w:type="dxa"/>
            </w:tcMar>
            <w:vAlign w:val="center"/>
            <w:hideMark/>
          </w:tcPr>
          <w:p w:rsidR="00E03E76" w:rsidRPr="00E03E76" w:rsidRDefault="00E03E76" w:rsidP="00E03E76">
            <w:pPr>
              <w:spacing w:after="0" w:line="375" w:lineRule="atLeast"/>
              <w:rPr>
                <w:rFonts w:ascii="Segoe UI" w:eastAsia="Times New Roman" w:hAnsi="Segoe UI" w:cs="Segoe UI"/>
                <w:sz w:val="23"/>
                <w:szCs w:val="23"/>
              </w:rPr>
            </w:pPr>
            <w:r w:rsidRPr="00E03E76">
              <w:rPr>
                <w:rFonts w:ascii="Segoe UI" w:eastAsia="Times New Roman" w:hAnsi="Segoe UI" w:cs="Segoe UI"/>
                <w:sz w:val="23"/>
                <w:szCs w:val="23"/>
              </w:rPr>
              <w:t>50</w:t>
            </w:r>
          </w:p>
        </w:tc>
        <w:tc>
          <w:tcPr>
            <w:tcW w:w="0" w:type="auto"/>
            <w:tcMar>
              <w:top w:w="150" w:type="dxa"/>
              <w:left w:w="240" w:type="dxa"/>
              <w:bottom w:w="150" w:type="dxa"/>
              <w:right w:w="240" w:type="dxa"/>
            </w:tcMar>
            <w:vAlign w:val="center"/>
            <w:hideMark/>
          </w:tcPr>
          <w:p w:rsidR="00E03E76" w:rsidRPr="00E03E76" w:rsidRDefault="00E03E76" w:rsidP="00E03E76">
            <w:pPr>
              <w:spacing w:after="0" w:line="375" w:lineRule="atLeast"/>
              <w:rPr>
                <w:rFonts w:ascii="Segoe UI" w:eastAsia="Times New Roman" w:hAnsi="Segoe UI" w:cs="Segoe UI"/>
                <w:sz w:val="23"/>
                <w:szCs w:val="23"/>
              </w:rPr>
            </w:pPr>
            <w:r w:rsidRPr="00E03E76">
              <w:rPr>
                <w:rFonts w:ascii="Segoe UI" w:eastAsia="Times New Roman" w:hAnsi="Segoe UI" w:cs="Segoe UI"/>
                <w:sz w:val="23"/>
                <w:szCs w:val="23"/>
              </w:rPr>
              <w:t>120</w:t>
            </w:r>
          </w:p>
        </w:tc>
        <w:tc>
          <w:tcPr>
            <w:tcW w:w="0" w:type="auto"/>
            <w:tcMar>
              <w:top w:w="150" w:type="dxa"/>
              <w:left w:w="240" w:type="dxa"/>
              <w:bottom w:w="150" w:type="dxa"/>
              <w:right w:w="0" w:type="dxa"/>
            </w:tcMar>
            <w:vAlign w:val="center"/>
            <w:hideMark/>
          </w:tcPr>
          <w:p w:rsidR="00E03E76" w:rsidRPr="00E03E76" w:rsidRDefault="00E03E76" w:rsidP="00E03E76">
            <w:pPr>
              <w:spacing w:after="0" w:line="375" w:lineRule="atLeast"/>
              <w:rPr>
                <w:rFonts w:ascii="Segoe UI" w:eastAsia="Times New Roman" w:hAnsi="Segoe UI" w:cs="Segoe UI"/>
                <w:sz w:val="23"/>
                <w:szCs w:val="23"/>
              </w:rPr>
            </w:pPr>
            <w:r w:rsidRPr="00E03E76">
              <w:rPr>
                <w:rFonts w:ascii="Segoe UI" w:eastAsia="Times New Roman" w:hAnsi="Segoe UI" w:cs="Segoe UI"/>
                <w:sz w:val="23"/>
                <w:szCs w:val="23"/>
              </w:rPr>
              <w:t>Good, even cut</w:t>
            </w:r>
          </w:p>
        </w:tc>
      </w:tr>
      <w:tr w:rsidR="00E03E76" w:rsidRPr="00E03E76" w:rsidTr="00E03E76">
        <w:tc>
          <w:tcPr>
            <w:tcW w:w="0" w:type="auto"/>
            <w:tcMar>
              <w:top w:w="150" w:type="dxa"/>
              <w:left w:w="0" w:type="dxa"/>
              <w:bottom w:w="150" w:type="dxa"/>
              <w:right w:w="240" w:type="dxa"/>
            </w:tcMar>
            <w:vAlign w:val="center"/>
            <w:hideMark/>
          </w:tcPr>
          <w:p w:rsidR="00E03E76" w:rsidRPr="00E03E76" w:rsidRDefault="00E03E76" w:rsidP="00E03E76">
            <w:pPr>
              <w:spacing w:after="0" w:line="375" w:lineRule="atLeast"/>
              <w:rPr>
                <w:rFonts w:ascii="Segoe UI" w:eastAsia="Times New Roman" w:hAnsi="Segoe UI" w:cs="Segoe UI"/>
                <w:sz w:val="23"/>
                <w:szCs w:val="23"/>
              </w:rPr>
            </w:pPr>
            <w:r w:rsidRPr="00E03E76">
              <w:rPr>
                <w:rFonts w:ascii="Segoe UI" w:eastAsia="Times New Roman" w:hAnsi="Segoe UI" w:cs="Segoe UI"/>
                <w:sz w:val="23"/>
                <w:szCs w:val="23"/>
              </w:rPr>
              <w:t>2</w:t>
            </w:r>
          </w:p>
        </w:tc>
        <w:tc>
          <w:tcPr>
            <w:tcW w:w="0" w:type="auto"/>
            <w:tcMar>
              <w:top w:w="150" w:type="dxa"/>
              <w:left w:w="240" w:type="dxa"/>
              <w:bottom w:w="150" w:type="dxa"/>
              <w:right w:w="240" w:type="dxa"/>
            </w:tcMar>
            <w:vAlign w:val="center"/>
            <w:hideMark/>
          </w:tcPr>
          <w:p w:rsidR="00E03E76" w:rsidRPr="00E03E76" w:rsidRDefault="00E03E76" w:rsidP="00E03E76">
            <w:pPr>
              <w:spacing w:after="0" w:line="375" w:lineRule="atLeast"/>
              <w:rPr>
                <w:rFonts w:ascii="Segoe UI" w:eastAsia="Times New Roman" w:hAnsi="Segoe UI" w:cs="Segoe UI"/>
                <w:sz w:val="23"/>
                <w:szCs w:val="23"/>
              </w:rPr>
            </w:pPr>
            <w:r w:rsidRPr="00E03E76">
              <w:rPr>
                <w:rFonts w:ascii="Segoe UI" w:eastAsia="Times New Roman" w:hAnsi="Segoe UI" w:cs="Segoe UI"/>
                <w:sz w:val="23"/>
                <w:szCs w:val="23"/>
              </w:rPr>
              <w:t>50</w:t>
            </w:r>
          </w:p>
        </w:tc>
        <w:tc>
          <w:tcPr>
            <w:tcW w:w="0" w:type="auto"/>
            <w:tcMar>
              <w:top w:w="150" w:type="dxa"/>
              <w:left w:w="240" w:type="dxa"/>
              <w:bottom w:w="150" w:type="dxa"/>
              <w:right w:w="240" w:type="dxa"/>
            </w:tcMar>
            <w:vAlign w:val="center"/>
            <w:hideMark/>
          </w:tcPr>
          <w:p w:rsidR="00E03E76" w:rsidRPr="00E03E76" w:rsidRDefault="00E03E76" w:rsidP="00E03E76">
            <w:pPr>
              <w:spacing w:after="0" w:line="375" w:lineRule="atLeast"/>
              <w:rPr>
                <w:rFonts w:ascii="Segoe UI" w:eastAsia="Times New Roman" w:hAnsi="Segoe UI" w:cs="Segoe UI"/>
                <w:sz w:val="23"/>
                <w:szCs w:val="23"/>
              </w:rPr>
            </w:pPr>
            <w:r w:rsidRPr="00E03E76">
              <w:rPr>
                <w:rFonts w:ascii="Segoe UI" w:eastAsia="Times New Roman" w:hAnsi="Segoe UI" w:cs="Segoe UI"/>
                <w:sz w:val="23"/>
                <w:szCs w:val="23"/>
              </w:rPr>
              <w:t>115</w:t>
            </w:r>
          </w:p>
        </w:tc>
        <w:tc>
          <w:tcPr>
            <w:tcW w:w="0" w:type="auto"/>
            <w:tcMar>
              <w:top w:w="150" w:type="dxa"/>
              <w:left w:w="240" w:type="dxa"/>
              <w:bottom w:w="150" w:type="dxa"/>
              <w:right w:w="0" w:type="dxa"/>
            </w:tcMar>
            <w:vAlign w:val="center"/>
            <w:hideMark/>
          </w:tcPr>
          <w:p w:rsidR="00E03E76" w:rsidRPr="00E03E76" w:rsidRDefault="00E03E76" w:rsidP="00E03E76">
            <w:pPr>
              <w:spacing w:after="0" w:line="375" w:lineRule="atLeast"/>
              <w:rPr>
                <w:rFonts w:ascii="Segoe UI" w:eastAsia="Times New Roman" w:hAnsi="Segoe UI" w:cs="Segoe UI"/>
                <w:sz w:val="23"/>
                <w:szCs w:val="23"/>
              </w:rPr>
            </w:pPr>
            <w:r w:rsidRPr="00E03E76">
              <w:rPr>
                <w:rFonts w:ascii="Segoe UI" w:eastAsia="Times New Roman" w:hAnsi="Segoe UI" w:cs="Segoe UI"/>
                <w:sz w:val="23"/>
                <w:szCs w:val="23"/>
              </w:rPr>
              <w:t>Good, even cut</w:t>
            </w:r>
          </w:p>
        </w:tc>
      </w:tr>
      <w:tr w:rsidR="00E03E76" w:rsidRPr="00E03E76" w:rsidTr="00E03E76">
        <w:tc>
          <w:tcPr>
            <w:tcW w:w="0" w:type="auto"/>
            <w:tcMar>
              <w:top w:w="150" w:type="dxa"/>
              <w:left w:w="0" w:type="dxa"/>
              <w:bottom w:w="150" w:type="dxa"/>
              <w:right w:w="240" w:type="dxa"/>
            </w:tcMar>
            <w:vAlign w:val="center"/>
            <w:hideMark/>
          </w:tcPr>
          <w:p w:rsidR="00E03E76" w:rsidRPr="00E03E76" w:rsidRDefault="00E03E76" w:rsidP="00E03E76">
            <w:pPr>
              <w:spacing w:after="0" w:line="375" w:lineRule="atLeast"/>
              <w:rPr>
                <w:rFonts w:ascii="Segoe UI" w:eastAsia="Times New Roman" w:hAnsi="Segoe UI" w:cs="Segoe UI"/>
                <w:sz w:val="23"/>
                <w:szCs w:val="23"/>
              </w:rPr>
            </w:pPr>
            <w:r w:rsidRPr="00E03E76">
              <w:rPr>
                <w:rFonts w:ascii="Segoe UI" w:eastAsia="Times New Roman" w:hAnsi="Segoe UI" w:cs="Segoe UI"/>
                <w:sz w:val="23"/>
                <w:szCs w:val="23"/>
              </w:rPr>
              <w:t>3</w:t>
            </w:r>
          </w:p>
        </w:tc>
        <w:tc>
          <w:tcPr>
            <w:tcW w:w="0" w:type="auto"/>
            <w:tcMar>
              <w:top w:w="150" w:type="dxa"/>
              <w:left w:w="240" w:type="dxa"/>
              <w:bottom w:w="150" w:type="dxa"/>
              <w:right w:w="240" w:type="dxa"/>
            </w:tcMar>
            <w:vAlign w:val="center"/>
            <w:hideMark/>
          </w:tcPr>
          <w:p w:rsidR="00E03E76" w:rsidRPr="00E03E76" w:rsidRDefault="00E03E76" w:rsidP="00E03E76">
            <w:pPr>
              <w:spacing w:after="0" w:line="375" w:lineRule="atLeast"/>
              <w:rPr>
                <w:rFonts w:ascii="Segoe UI" w:eastAsia="Times New Roman" w:hAnsi="Segoe UI" w:cs="Segoe UI"/>
                <w:sz w:val="23"/>
                <w:szCs w:val="23"/>
              </w:rPr>
            </w:pPr>
            <w:r w:rsidRPr="00E03E76">
              <w:rPr>
                <w:rFonts w:ascii="Segoe UI" w:eastAsia="Times New Roman" w:hAnsi="Segoe UI" w:cs="Segoe UI"/>
                <w:sz w:val="23"/>
                <w:szCs w:val="23"/>
              </w:rPr>
              <w:t>50</w:t>
            </w:r>
          </w:p>
        </w:tc>
        <w:tc>
          <w:tcPr>
            <w:tcW w:w="0" w:type="auto"/>
            <w:tcMar>
              <w:top w:w="150" w:type="dxa"/>
              <w:left w:w="240" w:type="dxa"/>
              <w:bottom w:w="150" w:type="dxa"/>
              <w:right w:w="240" w:type="dxa"/>
            </w:tcMar>
            <w:vAlign w:val="center"/>
            <w:hideMark/>
          </w:tcPr>
          <w:p w:rsidR="00E03E76" w:rsidRPr="00E03E76" w:rsidRDefault="00E03E76" w:rsidP="00E03E76">
            <w:pPr>
              <w:spacing w:after="0" w:line="375" w:lineRule="atLeast"/>
              <w:rPr>
                <w:rFonts w:ascii="Segoe UI" w:eastAsia="Times New Roman" w:hAnsi="Segoe UI" w:cs="Segoe UI"/>
                <w:sz w:val="23"/>
                <w:szCs w:val="23"/>
              </w:rPr>
            </w:pPr>
            <w:r w:rsidRPr="00E03E76">
              <w:rPr>
                <w:rFonts w:ascii="Segoe UI" w:eastAsia="Times New Roman" w:hAnsi="Segoe UI" w:cs="Segoe UI"/>
                <w:sz w:val="23"/>
                <w:szCs w:val="23"/>
              </w:rPr>
              <w:t>125</w:t>
            </w:r>
          </w:p>
        </w:tc>
        <w:tc>
          <w:tcPr>
            <w:tcW w:w="0" w:type="auto"/>
            <w:tcMar>
              <w:top w:w="150" w:type="dxa"/>
              <w:left w:w="240" w:type="dxa"/>
              <w:bottom w:w="150" w:type="dxa"/>
              <w:right w:w="0" w:type="dxa"/>
            </w:tcMar>
            <w:vAlign w:val="center"/>
            <w:hideMark/>
          </w:tcPr>
          <w:p w:rsidR="00E03E76" w:rsidRPr="00E03E76" w:rsidRDefault="00E03E76" w:rsidP="00E03E76">
            <w:pPr>
              <w:spacing w:after="0" w:line="375" w:lineRule="atLeast"/>
              <w:rPr>
                <w:rFonts w:ascii="Segoe UI" w:eastAsia="Times New Roman" w:hAnsi="Segoe UI" w:cs="Segoe UI"/>
                <w:sz w:val="23"/>
                <w:szCs w:val="23"/>
              </w:rPr>
            </w:pPr>
            <w:r w:rsidRPr="00E03E76">
              <w:rPr>
                <w:rFonts w:ascii="Segoe UI" w:eastAsia="Times New Roman" w:hAnsi="Segoe UI" w:cs="Segoe UI"/>
                <w:sz w:val="23"/>
                <w:szCs w:val="23"/>
              </w:rPr>
              <w:t>Good, even cut</w:t>
            </w:r>
          </w:p>
        </w:tc>
      </w:tr>
      <w:tr w:rsidR="00E03E76" w:rsidRPr="00E03E76" w:rsidTr="00E03E76">
        <w:tc>
          <w:tcPr>
            <w:tcW w:w="0" w:type="auto"/>
            <w:tcMar>
              <w:top w:w="150" w:type="dxa"/>
              <w:left w:w="0" w:type="dxa"/>
              <w:bottom w:w="150" w:type="dxa"/>
              <w:right w:w="240" w:type="dxa"/>
            </w:tcMar>
            <w:vAlign w:val="center"/>
            <w:hideMark/>
          </w:tcPr>
          <w:p w:rsidR="00E03E76" w:rsidRPr="00E03E76" w:rsidRDefault="00E03E76" w:rsidP="00E03E76">
            <w:pPr>
              <w:spacing w:after="0" w:line="375" w:lineRule="atLeast"/>
              <w:rPr>
                <w:rFonts w:ascii="Segoe UI" w:eastAsia="Times New Roman" w:hAnsi="Segoe UI" w:cs="Segoe UI"/>
                <w:sz w:val="23"/>
                <w:szCs w:val="23"/>
              </w:rPr>
            </w:pPr>
            <w:r w:rsidRPr="00E03E76">
              <w:rPr>
                <w:rFonts w:ascii="Segoe UI" w:eastAsia="Times New Roman" w:hAnsi="Segoe UI" w:cs="Segoe UI"/>
                <w:b/>
                <w:bCs/>
                <w:sz w:val="23"/>
                <w:szCs w:val="23"/>
              </w:rPr>
              <w:t>Average</w:t>
            </w:r>
          </w:p>
        </w:tc>
        <w:tc>
          <w:tcPr>
            <w:tcW w:w="0" w:type="auto"/>
            <w:tcMar>
              <w:top w:w="150" w:type="dxa"/>
              <w:left w:w="240" w:type="dxa"/>
              <w:bottom w:w="150" w:type="dxa"/>
              <w:right w:w="240" w:type="dxa"/>
            </w:tcMar>
            <w:vAlign w:val="center"/>
            <w:hideMark/>
          </w:tcPr>
          <w:p w:rsidR="00E03E76" w:rsidRPr="00E03E76" w:rsidRDefault="00E03E76" w:rsidP="00E03E76">
            <w:pPr>
              <w:spacing w:after="0" w:line="375" w:lineRule="atLeast"/>
              <w:rPr>
                <w:rFonts w:ascii="Segoe UI" w:eastAsia="Times New Roman" w:hAnsi="Segoe UI" w:cs="Segoe UI"/>
                <w:sz w:val="23"/>
                <w:szCs w:val="23"/>
              </w:rPr>
            </w:pPr>
            <w:r w:rsidRPr="00E03E76">
              <w:rPr>
                <w:rFonts w:ascii="Segoe UI" w:eastAsia="Times New Roman" w:hAnsi="Segoe UI" w:cs="Segoe UI"/>
                <w:b/>
                <w:bCs/>
                <w:sz w:val="23"/>
                <w:szCs w:val="23"/>
              </w:rPr>
              <w:t>50</w:t>
            </w:r>
          </w:p>
        </w:tc>
        <w:tc>
          <w:tcPr>
            <w:tcW w:w="0" w:type="auto"/>
            <w:tcMar>
              <w:top w:w="150" w:type="dxa"/>
              <w:left w:w="240" w:type="dxa"/>
              <w:bottom w:w="150" w:type="dxa"/>
              <w:right w:w="240" w:type="dxa"/>
            </w:tcMar>
            <w:vAlign w:val="center"/>
            <w:hideMark/>
          </w:tcPr>
          <w:p w:rsidR="00E03E76" w:rsidRPr="00E03E76" w:rsidRDefault="00E03E76" w:rsidP="00E03E76">
            <w:pPr>
              <w:spacing w:after="0" w:line="375" w:lineRule="atLeast"/>
              <w:rPr>
                <w:rFonts w:ascii="Segoe UI" w:eastAsia="Times New Roman" w:hAnsi="Segoe UI" w:cs="Segoe UI"/>
                <w:sz w:val="23"/>
                <w:szCs w:val="23"/>
              </w:rPr>
            </w:pPr>
            <w:r w:rsidRPr="00E03E76">
              <w:rPr>
                <w:rFonts w:ascii="Segoe UI" w:eastAsia="Times New Roman" w:hAnsi="Segoe UI" w:cs="Segoe UI"/>
                <w:b/>
                <w:bCs/>
                <w:sz w:val="23"/>
                <w:szCs w:val="23"/>
              </w:rPr>
              <w:t>120</w:t>
            </w:r>
          </w:p>
        </w:tc>
        <w:tc>
          <w:tcPr>
            <w:tcW w:w="0" w:type="auto"/>
            <w:tcMar>
              <w:top w:w="150" w:type="dxa"/>
              <w:left w:w="240" w:type="dxa"/>
              <w:bottom w:w="150" w:type="dxa"/>
              <w:right w:w="0" w:type="dxa"/>
            </w:tcMar>
            <w:vAlign w:val="center"/>
            <w:hideMark/>
          </w:tcPr>
          <w:p w:rsidR="00E03E76" w:rsidRPr="00E03E76" w:rsidRDefault="00E03E76" w:rsidP="00E03E76">
            <w:pPr>
              <w:spacing w:after="0" w:line="375" w:lineRule="atLeast"/>
              <w:rPr>
                <w:rFonts w:ascii="Segoe UI" w:eastAsia="Times New Roman" w:hAnsi="Segoe UI" w:cs="Segoe UI"/>
                <w:sz w:val="23"/>
                <w:szCs w:val="23"/>
              </w:rPr>
            </w:pPr>
            <w:r w:rsidRPr="00E03E76">
              <w:rPr>
                <w:rFonts w:ascii="Segoe UI" w:eastAsia="Times New Roman" w:hAnsi="Segoe UI" w:cs="Segoe UI"/>
                <w:b/>
                <w:bCs/>
                <w:sz w:val="23"/>
                <w:szCs w:val="23"/>
              </w:rPr>
              <w:t>Satisfactory</w:t>
            </w:r>
          </w:p>
        </w:tc>
      </w:tr>
    </w:tbl>
    <w:p w:rsidR="00E03E76" w:rsidRPr="00E03E76" w:rsidRDefault="00E03E76" w:rsidP="00E03E76">
      <w:pPr>
        <w:shd w:val="clear" w:color="auto" w:fill="FFFFFF"/>
        <w:spacing w:before="240" w:after="120" w:line="420" w:lineRule="atLeast"/>
        <w:outlineLvl w:val="3"/>
        <w:rPr>
          <w:rFonts w:ascii="Segoe UI" w:eastAsia="Times New Roman" w:hAnsi="Segoe UI" w:cs="Segoe UI"/>
          <w:b/>
          <w:bCs/>
          <w:color w:val="0F1115"/>
          <w:sz w:val="24"/>
          <w:szCs w:val="24"/>
        </w:rPr>
      </w:pPr>
      <w:r w:rsidRPr="00E03E76">
        <w:rPr>
          <w:rFonts w:ascii="Segoe UI" w:eastAsia="Times New Roman" w:hAnsi="Segoe UI" w:cs="Segoe UI"/>
          <w:b/>
          <w:bCs/>
          <w:color w:val="0F1115"/>
          <w:sz w:val="24"/>
          <w:szCs w:val="24"/>
        </w:rPr>
        <w:t>4.3 Calculated Performance Parameters</w:t>
      </w:r>
    </w:p>
    <w:p w:rsidR="00E03E76" w:rsidRPr="00E03E76" w:rsidRDefault="00E03E76" w:rsidP="00E03E76">
      <w:pPr>
        <w:numPr>
          <w:ilvl w:val="0"/>
          <w:numId w:val="2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Average Cutting Speed:</w:t>
      </w:r>
      <w:r w:rsidRPr="00E03E76">
        <w:rPr>
          <w:rFonts w:ascii="Segoe UI" w:eastAsia="Times New Roman" w:hAnsi="Segoe UI" w:cs="Segoe UI"/>
          <w:color w:val="0F1115"/>
          <w:sz w:val="24"/>
          <w:szCs w:val="24"/>
        </w:rPr>
        <w:t> 50 m² in 120 seconds, which is equivalent to 1500 m²/hr.</w:t>
      </w:r>
    </w:p>
    <w:p w:rsidR="00E03E76" w:rsidRPr="00E03E76" w:rsidRDefault="00E03E76" w:rsidP="00E03E76">
      <w:pPr>
        <w:numPr>
          <w:ilvl w:val="0"/>
          <w:numId w:val="2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Comparison to Manual Cutting:</w:t>
      </w:r>
      <w:r w:rsidRPr="00E03E76">
        <w:rPr>
          <w:rFonts w:ascii="Segoe UI" w:eastAsia="Times New Roman" w:hAnsi="Segoe UI" w:cs="Segoe UI"/>
          <w:color w:val="0F1115"/>
          <w:sz w:val="24"/>
          <w:szCs w:val="24"/>
        </w:rPr>
        <w:t> An experienced person using a sickle might take up to 20-30 minutes (1200-1800 seconds) to cut the same area. This machine represents a </w:t>
      </w:r>
      <w:r w:rsidRPr="00E03E76">
        <w:rPr>
          <w:rFonts w:ascii="Segoe UI" w:eastAsia="Times New Roman" w:hAnsi="Segoe UI" w:cs="Segoe UI"/>
          <w:b/>
          <w:bCs/>
          <w:color w:val="0F1115"/>
          <w:sz w:val="24"/>
          <w:szCs w:val="24"/>
        </w:rPr>
        <w:t>10x to 15x</w:t>
      </w:r>
      <w:r w:rsidRPr="00E03E76">
        <w:rPr>
          <w:rFonts w:ascii="Segoe UI" w:eastAsia="Times New Roman" w:hAnsi="Segoe UI" w:cs="Segoe UI"/>
          <w:color w:val="0F1115"/>
          <w:sz w:val="24"/>
          <w:szCs w:val="24"/>
        </w:rPr>
        <w:t> improvement in efficiency.</w:t>
      </w:r>
    </w:p>
    <w:p w:rsidR="00E03E76" w:rsidRPr="00E03E76" w:rsidRDefault="00E03E76" w:rsidP="00E03E76">
      <w:pPr>
        <w:shd w:val="clear" w:color="auto" w:fill="FFFFFF"/>
        <w:spacing w:before="240" w:after="120" w:line="420" w:lineRule="atLeast"/>
        <w:outlineLvl w:val="3"/>
        <w:rPr>
          <w:rFonts w:ascii="Segoe UI" w:eastAsia="Times New Roman" w:hAnsi="Segoe UI" w:cs="Segoe UI"/>
          <w:b/>
          <w:bCs/>
          <w:color w:val="0F1115"/>
          <w:sz w:val="24"/>
          <w:szCs w:val="24"/>
        </w:rPr>
      </w:pPr>
      <w:r w:rsidRPr="00E03E76">
        <w:rPr>
          <w:rFonts w:ascii="Segoe UI" w:eastAsia="Times New Roman" w:hAnsi="Segoe UI" w:cs="Segoe UI"/>
          <w:b/>
          <w:bCs/>
          <w:color w:val="0F1115"/>
          <w:sz w:val="24"/>
          <w:szCs w:val="24"/>
        </w:rPr>
        <w:t>4.4 Discussion of Results</w:t>
      </w:r>
    </w:p>
    <w:p w:rsidR="00E03E76" w:rsidRPr="00E03E76" w:rsidRDefault="00E03E76" w:rsidP="00E03E76">
      <w:pPr>
        <w:numPr>
          <w:ilvl w:val="0"/>
          <w:numId w:val="2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Cutting Efficiency:</w:t>
      </w:r>
      <w:r w:rsidRPr="00E03E76">
        <w:rPr>
          <w:rFonts w:ascii="Segoe UI" w:eastAsia="Times New Roman" w:hAnsi="Segoe UI" w:cs="Segoe UI"/>
          <w:color w:val="0F1115"/>
          <w:sz w:val="24"/>
          <w:szCs w:val="24"/>
        </w:rPr>
        <w:t> The machine performed well, cutting the grass cleanly and evenly. The blade speed was sufficient to provide a clean cut, and there was minimal tearing or unevenness. The use of a single high-speed rotary blade was effective for the grass type tested.</w:t>
      </w:r>
    </w:p>
    <w:p w:rsidR="00E03E76" w:rsidRPr="00E03E76" w:rsidRDefault="00E03E76" w:rsidP="00E03E76">
      <w:pPr>
        <w:numPr>
          <w:ilvl w:val="0"/>
          <w:numId w:val="2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Time and Labor Savings:</w:t>
      </w:r>
      <w:r w:rsidRPr="00E03E76">
        <w:rPr>
          <w:rFonts w:ascii="Segoe UI" w:eastAsia="Times New Roman" w:hAnsi="Segoe UI" w:cs="Segoe UI"/>
          <w:color w:val="0F1115"/>
          <w:sz w:val="24"/>
          <w:szCs w:val="24"/>
        </w:rPr>
        <w:t xml:space="preserve"> The most significant benefit observed was the drastic reduction in time and effort. The motorized machine completes the task in minutes that would take an operator hours manually. This validates the primary objective of reducing drudgery and increasing </w:t>
      </w:r>
      <w:proofErr w:type="gramStart"/>
      <w:r w:rsidRPr="00E03E76">
        <w:rPr>
          <w:rFonts w:ascii="Segoe UI" w:eastAsia="Times New Roman" w:hAnsi="Segoe UI" w:cs="Segoe UI"/>
          <w:color w:val="0F1115"/>
          <w:sz w:val="24"/>
          <w:szCs w:val="24"/>
        </w:rPr>
        <w:t>productivity .</w:t>
      </w:r>
      <w:proofErr w:type="gramEnd"/>
    </w:p>
    <w:p w:rsidR="00E03E76" w:rsidRPr="00E03E76" w:rsidRDefault="00E03E76" w:rsidP="00E03E76">
      <w:pPr>
        <w:numPr>
          <w:ilvl w:val="0"/>
          <w:numId w:val="2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lastRenderedPageBreak/>
        <w:t>Maneuverability:</w:t>
      </w:r>
      <w:r w:rsidRPr="00E03E76">
        <w:rPr>
          <w:rFonts w:ascii="Segoe UI" w:eastAsia="Times New Roman" w:hAnsi="Segoe UI" w:cs="Segoe UI"/>
          <w:color w:val="0F1115"/>
          <w:sz w:val="24"/>
          <w:szCs w:val="24"/>
        </w:rPr>
        <w:t> The machine was found to be easy to push and maneuver, with the handle design providing good leverage and control. The weight was manageable, and the operator did not experience significant fatigue.</w:t>
      </w:r>
    </w:p>
    <w:p w:rsidR="00E03E76" w:rsidRPr="00E03E76" w:rsidRDefault="00E03E76" w:rsidP="00E03E76">
      <w:pPr>
        <w:numPr>
          <w:ilvl w:val="0"/>
          <w:numId w:val="2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Operational Safety:</w:t>
      </w:r>
      <w:r w:rsidRPr="00E03E76">
        <w:rPr>
          <w:rFonts w:ascii="Segoe UI" w:eastAsia="Times New Roman" w:hAnsi="Segoe UI" w:cs="Segoe UI"/>
          <w:color w:val="0F1115"/>
          <w:sz w:val="24"/>
          <w:szCs w:val="24"/>
        </w:rPr>
        <w:t> The blade guard and the machine's stable base provided good operational safety. The blade design and mounting minimized the risk of debris thrown at the operator.</w:t>
      </w:r>
    </w:p>
    <w:p w:rsidR="00E03E76" w:rsidRPr="00E03E76" w:rsidRDefault="00E03E76" w:rsidP="00E03E76">
      <w:pPr>
        <w:numPr>
          <w:ilvl w:val="0"/>
          <w:numId w:val="2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Cost-Effectiveness:</w:t>
      </w:r>
      <w:r w:rsidRPr="00E03E76">
        <w:rPr>
          <w:rFonts w:ascii="Segoe UI" w:eastAsia="Times New Roman" w:hAnsi="Segoe UI" w:cs="Segoe UI"/>
          <w:color w:val="0F1115"/>
          <w:sz w:val="24"/>
          <w:szCs w:val="24"/>
        </w:rPr>
        <w:t> The machine's construction cost is significantly lower than commercially available petrol-powered or high-end electric mowers. The use of a corded electric motor eliminates fuel costs and reduces maintenance.</w:t>
      </w:r>
    </w:p>
    <w:p w:rsidR="00E03E76" w:rsidRPr="00E03E76" w:rsidRDefault="00E03E76" w:rsidP="00E03E76">
      <w:pPr>
        <w:shd w:val="clear" w:color="auto" w:fill="FFFFFF"/>
        <w:spacing w:before="480" w:after="480" w:line="420" w:lineRule="atLeast"/>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pict>
          <v:rect id="_x0000_i1029" style="width:0;height:.75pt" o:hralign="center" o:hrstd="t" o:hr="t" fillcolor="#a0a0a0" stroked="f"/>
        </w:pict>
      </w:r>
    </w:p>
    <w:p w:rsidR="00E03E76" w:rsidRPr="00E03E76" w:rsidRDefault="00E03E76" w:rsidP="00E03E76">
      <w:pPr>
        <w:shd w:val="clear" w:color="auto" w:fill="FFFFFF"/>
        <w:spacing w:before="480" w:after="240" w:line="450" w:lineRule="atLeast"/>
        <w:outlineLvl w:val="2"/>
        <w:rPr>
          <w:rFonts w:ascii="Segoe UI" w:eastAsia="Times New Roman" w:hAnsi="Segoe UI" w:cs="Segoe UI"/>
          <w:b/>
          <w:bCs/>
          <w:color w:val="0F1115"/>
          <w:sz w:val="30"/>
          <w:szCs w:val="30"/>
        </w:rPr>
      </w:pPr>
      <w:r w:rsidRPr="00E03E76">
        <w:rPr>
          <w:rFonts w:ascii="Segoe UI" w:eastAsia="Times New Roman" w:hAnsi="Segoe UI" w:cs="Segoe UI"/>
          <w:b/>
          <w:bCs/>
          <w:color w:val="0F1115"/>
          <w:sz w:val="30"/>
          <w:szCs w:val="30"/>
        </w:rPr>
        <w:t>CHAPTER 5: CONCLUSION AND RECOMMENDATIONS</w:t>
      </w:r>
    </w:p>
    <w:p w:rsidR="00E03E76" w:rsidRPr="00E03E76" w:rsidRDefault="00E03E76" w:rsidP="00E03E76">
      <w:pPr>
        <w:shd w:val="clear" w:color="auto" w:fill="FFFFFF"/>
        <w:spacing w:before="240" w:after="240" w:line="420" w:lineRule="atLeast"/>
        <w:outlineLvl w:val="3"/>
        <w:rPr>
          <w:rFonts w:ascii="Segoe UI" w:eastAsia="Times New Roman" w:hAnsi="Segoe UI" w:cs="Segoe UI"/>
          <w:b/>
          <w:bCs/>
          <w:color w:val="0F1115"/>
          <w:sz w:val="24"/>
          <w:szCs w:val="24"/>
        </w:rPr>
      </w:pPr>
      <w:r w:rsidRPr="00E03E76">
        <w:rPr>
          <w:rFonts w:ascii="Segoe UI" w:eastAsia="Times New Roman" w:hAnsi="Segoe UI" w:cs="Segoe UI"/>
          <w:b/>
          <w:bCs/>
          <w:color w:val="0F1115"/>
          <w:sz w:val="24"/>
          <w:szCs w:val="24"/>
        </w:rPr>
        <w:t>5.1 Introduction</w:t>
      </w:r>
    </w:p>
    <w:p w:rsidR="00E03E76" w:rsidRPr="00E03E76" w:rsidRDefault="00E03E76" w:rsidP="00E03E76">
      <w:pPr>
        <w:shd w:val="clear" w:color="auto" w:fill="FFFFFF"/>
        <w:spacing w:before="240" w:after="240" w:line="420" w:lineRule="atLeast"/>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This chapter concludes the project by summarizing the key findings and achievements. It also provides recommendations for future improvements and for the potential adoption of the technology.</w:t>
      </w:r>
    </w:p>
    <w:p w:rsidR="00E03E76" w:rsidRPr="00E03E76" w:rsidRDefault="00E03E76" w:rsidP="00E03E76">
      <w:pPr>
        <w:shd w:val="clear" w:color="auto" w:fill="FFFFFF"/>
        <w:spacing w:before="240" w:after="240" w:line="420" w:lineRule="atLeast"/>
        <w:outlineLvl w:val="3"/>
        <w:rPr>
          <w:rFonts w:ascii="Segoe UI" w:eastAsia="Times New Roman" w:hAnsi="Segoe UI" w:cs="Segoe UI"/>
          <w:b/>
          <w:bCs/>
          <w:color w:val="0F1115"/>
          <w:sz w:val="24"/>
          <w:szCs w:val="24"/>
        </w:rPr>
      </w:pPr>
      <w:r w:rsidRPr="00E03E76">
        <w:rPr>
          <w:rFonts w:ascii="Segoe UI" w:eastAsia="Times New Roman" w:hAnsi="Segoe UI" w:cs="Segoe UI"/>
          <w:b/>
          <w:bCs/>
          <w:color w:val="0F1115"/>
          <w:sz w:val="24"/>
          <w:szCs w:val="24"/>
        </w:rPr>
        <w:t>5.2 Summary of Findings</w:t>
      </w:r>
    </w:p>
    <w:p w:rsidR="00E03E76" w:rsidRPr="00E03E76" w:rsidRDefault="00E03E76" w:rsidP="00E03E76">
      <w:pPr>
        <w:shd w:val="clear" w:color="auto" w:fill="FFFFFF"/>
        <w:spacing w:before="240" w:after="240" w:line="420" w:lineRule="atLeast"/>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The objective of this project, which was the design and fabrication of a motorized grass-cutting machine, has been successfully achieved. The following are the major findings:</w:t>
      </w:r>
    </w:p>
    <w:p w:rsidR="00E03E76" w:rsidRPr="00E03E76" w:rsidRDefault="00E03E76" w:rsidP="00E03E76">
      <w:pPr>
        <w:numPr>
          <w:ilvl w:val="0"/>
          <w:numId w:val="2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Successful Design and Fabrication:</w:t>
      </w:r>
      <w:r w:rsidRPr="00E03E76">
        <w:rPr>
          <w:rFonts w:ascii="Segoe UI" w:eastAsia="Times New Roman" w:hAnsi="Segoe UI" w:cs="Segoe UI"/>
          <w:color w:val="0F1115"/>
          <w:sz w:val="24"/>
          <w:szCs w:val="24"/>
        </w:rPr>
        <w:t> A functional, walker-behind rotary grass cutter was successfully designed and fabricated using locally available materials and standard workshop practices.</w:t>
      </w:r>
    </w:p>
    <w:p w:rsidR="00E03E76" w:rsidRPr="00E03E76" w:rsidRDefault="00E03E76" w:rsidP="00E03E76">
      <w:pPr>
        <w:numPr>
          <w:ilvl w:val="0"/>
          <w:numId w:val="2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Excellent Performance:</w:t>
      </w:r>
      <w:r w:rsidRPr="00E03E76">
        <w:rPr>
          <w:rFonts w:ascii="Segoe UI" w:eastAsia="Times New Roman" w:hAnsi="Segoe UI" w:cs="Segoe UI"/>
          <w:color w:val="0F1115"/>
          <w:sz w:val="24"/>
          <w:szCs w:val="24"/>
        </w:rPr>
        <w:t xml:space="preserve"> The machine demonstrated outstanding performance, drastically reducing the time and effort required for grass cutting compared to manual methods. It achieved an average cutting time of 2 minutes for a 50 m² area, representing a 10x to </w:t>
      </w:r>
      <w:proofErr w:type="gramStart"/>
      <w:r w:rsidRPr="00E03E76">
        <w:rPr>
          <w:rFonts w:ascii="Segoe UI" w:eastAsia="Times New Roman" w:hAnsi="Segoe UI" w:cs="Segoe UI"/>
          <w:color w:val="0F1115"/>
          <w:sz w:val="24"/>
          <w:szCs w:val="24"/>
        </w:rPr>
        <w:t>15x improvement</w:t>
      </w:r>
      <w:proofErr w:type="gramEnd"/>
      <w:r w:rsidRPr="00E03E76">
        <w:rPr>
          <w:rFonts w:ascii="Segoe UI" w:eastAsia="Times New Roman" w:hAnsi="Segoe UI" w:cs="Segoe UI"/>
          <w:color w:val="0F1115"/>
          <w:sz w:val="24"/>
          <w:szCs w:val="24"/>
        </w:rPr>
        <w:t xml:space="preserve"> in efficiency.</w:t>
      </w:r>
    </w:p>
    <w:p w:rsidR="00E03E76" w:rsidRPr="00E03E76" w:rsidRDefault="00E03E76" w:rsidP="00E03E76">
      <w:pPr>
        <w:numPr>
          <w:ilvl w:val="0"/>
          <w:numId w:val="2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lastRenderedPageBreak/>
        <w:t>Quality of Cut:</w:t>
      </w:r>
      <w:r w:rsidRPr="00E03E76">
        <w:rPr>
          <w:rFonts w:ascii="Segoe UI" w:eastAsia="Times New Roman" w:hAnsi="Segoe UI" w:cs="Segoe UI"/>
          <w:color w:val="0F1115"/>
          <w:sz w:val="24"/>
          <w:szCs w:val="24"/>
        </w:rPr>
        <w:t> The machine provided a clean and even cut, suitable for lawn maintenance and other applications.</w:t>
      </w:r>
    </w:p>
    <w:p w:rsidR="00E03E76" w:rsidRPr="00E03E76" w:rsidRDefault="00E03E76" w:rsidP="00E03E76">
      <w:pPr>
        <w:numPr>
          <w:ilvl w:val="0"/>
          <w:numId w:val="2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Cost-Effectiveness:</w:t>
      </w:r>
      <w:r w:rsidRPr="00E03E76">
        <w:rPr>
          <w:rFonts w:ascii="Segoe UI" w:eastAsia="Times New Roman" w:hAnsi="Segoe UI" w:cs="Segoe UI"/>
          <w:color w:val="0F1115"/>
          <w:sz w:val="24"/>
          <w:szCs w:val="24"/>
        </w:rPr>
        <w:t> The machine proved to be highly cost-effective, with low fabrication costs and minimal operational (no fuel costs) and maintenance expenses.</w:t>
      </w:r>
    </w:p>
    <w:p w:rsidR="00E03E76" w:rsidRPr="00E03E76" w:rsidRDefault="00E03E76" w:rsidP="00E03E76">
      <w:pPr>
        <w:numPr>
          <w:ilvl w:val="0"/>
          <w:numId w:val="2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Simplicity and Reparability:</w:t>
      </w:r>
      <w:r w:rsidRPr="00E03E76">
        <w:rPr>
          <w:rFonts w:ascii="Segoe UI" w:eastAsia="Times New Roman" w:hAnsi="Segoe UI" w:cs="Segoe UI"/>
          <w:color w:val="0F1115"/>
          <w:sz w:val="24"/>
          <w:szCs w:val="24"/>
        </w:rPr>
        <w:t> The machine's design is simple, making it easy to operate, clean, and maintain with locally available skills and tools.</w:t>
      </w:r>
    </w:p>
    <w:p w:rsidR="00E03E76" w:rsidRPr="00E03E76" w:rsidRDefault="00E03E76" w:rsidP="00E03E76">
      <w:pPr>
        <w:shd w:val="clear" w:color="auto" w:fill="FFFFFF"/>
        <w:spacing w:before="240" w:after="240" w:line="420" w:lineRule="atLeast"/>
        <w:outlineLvl w:val="3"/>
        <w:rPr>
          <w:rFonts w:ascii="Segoe UI" w:eastAsia="Times New Roman" w:hAnsi="Segoe UI" w:cs="Segoe UI"/>
          <w:b/>
          <w:bCs/>
          <w:color w:val="0F1115"/>
          <w:sz w:val="24"/>
          <w:szCs w:val="24"/>
        </w:rPr>
      </w:pPr>
      <w:r w:rsidRPr="00E03E76">
        <w:rPr>
          <w:rFonts w:ascii="Segoe UI" w:eastAsia="Times New Roman" w:hAnsi="Segoe UI" w:cs="Segoe UI"/>
          <w:b/>
          <w:bCs/>
          <w:color w:val="0F1115"/>
          <w:sz w:val="24"/>
          <w:szCs w:val="24"/>
        </w:rPr>
        <w:t>5.3 Conclusion</w:t>
      </w:r>
    </w:p>
    <w:p w:rsidR="00E03E76" w:rsidRPr="00E03E76" w:rsidRDefault="00E03E76" w:rsidP="00E03E76">
      <w:pPr>
        <w:shd w:val="clear" w:color="auto" w:fill="FFFFFF"/>
        <w:spacing w:before="240" w:after="240" w:line="420" w:lineRule="atLeast"/>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It is concluded that the design and fabrication of this motorized grass-cutting machine provides a practical, efficient, and sustainable solution for the grass-cutting needs of small-scale farmers, homeowners, and institutions. The machine successfully addresses the problems of manual cutting by drastically reducing drudgery, saving time, and improving efficiency. Its affordability, ease of use, and low environmental impact make it a highly appropriate technology, with the potential to improve productivity and the quality of life for its users.</w:t>
      </w:r>
    </w:p>
    <w:p w:rsidR="00E03E76" w:rsidRPr="00E03E76" w:rsidRDefault="00E03E76" w:rsidP="00E03E76">
      <w:pPr>
        <w:shd w:val="clear" w:color="auto" w:fill="FFFFFF"/>
        <w:spacing w:before="240" w:after="240" w:line="420" w:lineRule="atLeast"/>
        <w:outlineLvl w:val="3"/>
        <w:rPr>
          <w:rFonts w:ascii="Segoe UI" w:eastAsia="Times New Roman" w:hAnsi="Segoe UI" w:cs="Segoe UI"/>
          <w:b/>
          <w:bCs/>
          <w:color w:val="0F1115"/>
          <w:sz w:val="24"/>
          <w:szCs w:val="24"/>
        </w:rPr>
      </w:pPr>
      <w:r w:rsidRPr="00E03E76">
        <w:rPr>
          <w:rFonts w:ascii="Segoe UI" w:eastAsia="Times New Roman" w:hAnsi="Segoe UI" w:cs="Segoe UI"/>
          <w:b/>
          <w:bCs/>
          <w:color w:val="0F1115"/>
          <w:sz w:val="24"/>
          <w:szCs w:val="24"/>
        </w:rPr>
        <w:t>5.4 Recommendations</w:t>
      </w:r>
    </w:p>
    <w:p w:rsidR="00E03E76" w:rsidRPr="00E03E76" w:rsidRDefault="00E03E76" w:rsidP="00E03E76">
      <w:pPr>
        <w:shd w:val="clear" w:color="auto" w:fill="FFFFFF"/>
        <w:spacing w:before="240" w:after="240" w:line="420" w:lineRule="atLeast"/>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Based on the findings and observations during this project, the following recommendations are made for future work and development:</w:t>
      </w:r>
    </w:p>
    <w:p w:rsidR="00E03E76" w:rsidRPr="00E03E76" w:rsidRDefault="00E03E76" w:rsidP="00E03E76">
      <w:pPr>
        <w:numPr>
          <w:ilvl w:val="0"/>
          <w:numId w:val="2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Integration of Grass Collection System:</w:t>
      </w:r>
      <w:r w:rsidRPr="00E03E76">
        <w:rPr>
          <w:rFonts w:ascii="Segoe UI" w:eastAsia="Times New Roman" w:hAnsi="Segoe UI" w:cs="Segoe UI"/>
          <w:color w:val="0F1115"/>
          <w:sz w:val="24"/>
          <w:szCs w:val="24"/>
        </w:rPr>
        <w:t> A future improvement would be to add a grass collection bag or a discharge chute to gather the cut grass for use as animal feed or compost.</w:t>
      </w:r>
    </w:p>
    <w:p w:rsidR="00E03E76" w:rsidRPr="00E03E76" w:rsidRDefault="00E03E76" w:rsidP="00E03E76">
      <w:pPr>
        <w:numPr>
          <w:ilvl w:val="0"/>
          <w:numId w:val="2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Battery-Powered Version:</w:t>
      </w:r>
      <w:r w:rsidRPr="00E03E76">
        <w:rPr>
          <w:rFonts w:ascii="Segoe UI" w:eastAsia="Times New Roman" w:hAnsi="Segoe UI" w:cs="Segoe UI"/>
          <w:color w:val="0F1115"/>
          <w:sz w:val="24"/>
          <w:szCs w:val="24"/>
        </w:rPr>
        <w:t> To increase portability and eliminate the need for a power cord, a cordless, battery-powered version could be developed using a rechargeable battery and a DC motor.</w:t>
      </w:r>
    </w:p>
    <w:p w:rsidR="00E03E76" w:rsidRPr="00E03E76" w:rsidRDefault="00E03E76" w:rsidP="00E03E76">
      <w:pPr>
        <w:numPr>
          <w:ilvl w:val="0"/>
          <w:numId w:val="2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Height Adjustment Mechanism:</w:t>
      </w:r>
      <w:r w:rsidRPr="00E03E76">
        <w:rPr>
          <w:rFonts w:ascii="Segoe UI" w:eastAsia="Times New Roman" w:hAnsi="Segoe UI" w:cs="Segoe UI"/>
          <w:color w:val="0F1115"/>
          <w:sz w:val="24"/>
          <w:szCs w:val="24"/>
        </w:rPr>
        <w:t> Adding an adjustable wheel mechanism would allow users to change the cutting height, making the machine more versatile for different grass types and user preferences.</w:t>
      </w:r>
    </w:p>
    <w:p w:rsidR="00E03E76" w:rsidRPr="00E03E76" w:rsidRDefault="00E03E76" w:rsidP="00E03E76">
      <w:pPr>
        <w:numPr>
          <w:ilvl w:val="0"/>
          <w:numId w:val="2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lastRenderedPageBreak/>
        <w:t>Autonomous Navigation:</w:t>
      </w:r>
      <w:r w:rsidRPr="00E03E76">
        <w:rPr>
          <w:rFonts w:ascii="Segoe UI" w:eastAsia="Times New Roman" w:hAnsi="Segoe UI" w:cs="Segoe UI"/>
          <w:color w:val="0F1115"/>
          <w:sz w:val="24"/>
          <w:szCs w:val="24"/>
        </w:rPr>
        <w:t> For larger applications, the machine could be fitted with sensors (ultrasonic for obstacle detection) and a microcontroller (</w:t>
      </w:r>
      <w:proofErr w:type="spellStart"/>
      <w:r w:rsidRPr="00E03E76">
        <w:rPr>
          <w:rFonts w:ascii="Segoe UI" w:eastAsia="Times New Roman" w:hAnsi="Segoe UI" w:cs="Segoe UI"/>
          <w:color w:val="0F1115"/>
          <w:sz w:val="24"/>
          <w:szCs w:val="24"/>
        </w:rPr>
        <w:t>Arduino</w:t>
      </w:r>
      <w:proofErr w:type="spellEnd"/>
      <w:r w:rsidRPr="00E03E76">
        <w:rPr>
          <w:rFonts w:ascii="Segoe UI" w:eastAsia="Times New Roman" w:hAnsi="Segoe UI" w:cs="Segoe UI"/>
          <w:color w:val="0F1115"/>
          <w:sz w:val="24"/>
          <w:szCs w:val="24"/>
        </w:rPr>
        <w:t xml:space="preserve">) to create an autonomous robotic grass </w:t>
      </w:r>
      <w:proofErr w:type="gramStart"/>
      <w:r w:rsidRPr="00E03E76">
        <w:rPr>
          <w:rFonts w:ascii="Segoe UI" w:eastAsia="Times New Roman" w:hAnsi="Segoe UI" w:cs="Segoe UI"/>
          <w:color w:val="0F1115"/>
          <w:sz w:val="24"/>
          <w:szCs w:val="24"/>
        </w:rPr>
        <w:t>cutter .</w:t>
      </w:r>
      <w:proofErr w:type="gramEnd"/>
    </w:p>
    <w:p w:rsidR="00E03E76" w:rsidRPr="00E03E76" w:rsidRDefault="00E03E76" w:rsidP="00E03E76">
      <w:pPr>
        <w:numPr>
          <w:ilvl w:val="0"/>
          <w:numId w:val="2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Solar Integration:</w:t>
      </w:r>
      <w:r w:rsidRPr="00E03E76">
        <w:rPr>
          <w:rFonts w:ascii="Segoe UI" w:eastAsia="Times New Roman" w:hAnsi="Segoe UI" w:cs="Segoe UI"/>
          <w:color w:val="0F1115"/>
          <w:sz w:val="24"/>
          <w:szCs w:val="24"/>
        </w:rPr>
        <w:t xml:space="preserve"> A hybrid system using a 12V solar panel and a Li-ion battery could be developed to make the machine self-charging and even more </w:t>
      </w:r>
      <w:proofErr w:type="gramStart"/>
      <w:r w:rsidRPr="00E03E76">
        <w:rPr>
          <w:rFonts w:ascii="Segoe UI" w:eastAsia="Times New Roman" w:hAnsi="Segoe UI" w:cs="Segoe UI"/>
          <w:color w:val="0F1115"/>
          <w:sz w:val="24"/>
          <w:szCs w:val="24"/>
        </w:rPr>
        <w:t>sustainable .</w:t>
      </w:r>
      <w:proofErr w:type="gramEnd"/>
    </w:p>
    <w:p w:rsidR="00E03E76" w:rsidRPr="00E03E76" w:rsidRDefault="00E03E76" w:rsidP="00E03E76">
      <w:pPr>
        <w:numPr>
          <w:ilvl w:val="0"/>
          <w:numId w:val="2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b/>
          <w:bCs/>
          <w:color w:val="0F1115"/>
          <w:sz w:val="24"/>
          <w:szCs w:val="24"/>
        </w:rPr>
        <w:t>Routine Maintenance:</w:t>
      </w:r>
      <w:r w:rsidRPr="00E03E76">
        <w:rPr>
          <w:rFonts w:ascii="Segoe UI" w:eastAsia="Times New Roman" w:hAnsi="Segoe UI" w:cs="Segoe UI"/>
          <w:color w:val="0F1115"/>
          <w:sz w:val="24"/>
          <w:szCs w:val="24"/>
        </w:rPr>
        <w:t> Users should be provided with a simple maintenance manual. Regular blade sharpening and bearing lubrication are essential to ensure longevity and optimal performance.</w:t>
      </w:r>
    </w:p>
    <w:p w:rsidR="00E03E76" w:rsidRPr="00E03E76" w:rsidRDefault="00E03E76" w:rsidP="00E03E76">
      <w:pPr>
        <w:shd w:val="clear" w:color="auto" w:fill="FFFFFF"/>
        <w:spacing w:before="480" w:after="480" w:line="420" w:lineRule="atLeast"/>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pict>
          <v:rect id="_x0000_i1030" style="width:0;height:.75pt" o:hralign="center" o:hrstd="t" o:hr="t" fillcolor="#a0a0a0" stroked="f"/>
        </w:pict>
      </w:r>
    </w:p>
    <w:p w:rsidR="00E03E76" w:rsidRPr="00E03E76" w:rsidRDefault="00E03E76" w:rsidP="00E03E76">
      <w:pPr>
        <w:shd w:val="clear" w:color="auto" w:fill="FFFFFF"/>
        <w:spacing w:before="480" w:after="240" w:line="450" w:lineRule="atLeast"/>
        <w:outlineLvl w:val="2"/>
        <w:rPr>
          <w:rFonts w:ascii="Segoe UI" w:eastAsia="Times New Roman" w:hAnsi="Segoe UI" w:cs="Segoe UI"/>
          <w:b/>
          <w:bCs/>
          <w:color w:val="0F1115"/>
          <w:sz w:val="30"/>
          <w:szCs w:val="30"/>
        </w:rPr>
      </w:pPr>
      <w:r w:rsidRPr="00E03E76">
        <w:rPr>
          <w:rFonts w:ascii="Segoe UI" w:eastAsia="Times New Roman" w:hAnsi="Segoe UI" w:cs="Segoe UI"/>
          <w:b/>
          <w:bCs/>
          <w:color w:val="0F1115"/>
          <w:sz w:val="30"/>
          <w:szCs w:val="30"/>
        </w:rPr>
        <w:t>REFERENCES</w:t>
      </w:r>
    </w:p>
    <w:p w:rsidR="00E03E76" w:rsidRPr="00E03E76" w:rsidRDefault="00E03E76" w:rsidP="00E03E76">
      <w:pPr>
        <w:numPr>
          <w:ilvl w:val="0"/>
          <w:numId w:val="24"/>
        </w:numPr>
        <w:shd w:val="clear" w:color="auto" w:fill="FFFFFF"/>
        <w:spacing w:before="100" w:beforeAutospacing="1" w:after="0" w:line="420" w:lineRule="atLeast"/>
        <w:ind w:left="660"/>
        <w:rPr>
          <w:rFonts w:ascii="Segoe UI" w:eastAsia="Times New Roman" w:hAnsi="Segoe UI" w:cs="Segoe UI"/>
          <w:color w:val="0F1115"/>
          <w:sz w:val="24"/>
          <w:szCs w:val="24"/>
        </w:rPr>
      </w:pPr>
      <w:proofErr w:type="spellStart"/>
      <w:r w:rsidRPr="00E03E76">
        <w:rPr>
          <w:rFonts w:ascii="Segoe UI" w:eastAsia="Times New Roman" w:hAnsi="Segoe UI" w:cs="Segoe UI"/>
          <w:color w:val="0F1115"/>
          <w:sz w:val="24"/>
          <w:szCs w:val="24"/>
        </w:rPr>
        <w:t>Sujana</w:t>
      </w:r>
      <w:proofErr w:type="spellEnd"/>
      <w:r w:rsidRPr="00E03E76">
        <w:rPr>
          <w:rFonts w:ascii="Segoe UI" w:eastAsia="Times New Roman" w:hAnsi="Segoe UI" w:cs="Segoe UI"/>
          <w:color w:val="0F1115"/>
          <w:sz w:val="24"/>
          <w:szCs w:val="24"/>
        </w:rPr>
        <w:t>, I. M. I. W., et al. (2026). Design and Construction of a Simple Grass Chopping Tool Based on an Electric Motor. </w:t>
      </w:r>
      <w:proofErr w:type="spellStart"/>
      <w:r w:rsidRPr="00E03E76">
        <w:rPr>
          <w:rFonts w:ascii="Segoe UI" w:eastAsia="Times New Roman" w:hAnsi="Segoe UI" w:cs="Segoe UI"/>
          <w:i/>
          <w:iCs/>
          <w:color w:val="0F1115"/>
          <w:sz w:val="24"/>
          <w:szCs w:val="24"/>
        </w:rPr>
        <w:t>Jurnal</w:t>
      </w:r>
      <w:proofErr w:type="spellEnd"/>
      <w:r w:rsidRPr="00E03E76">
        <w:rPr>
          <w:rFonts w:ascii="Segoe UI" w:eastAsia="Times New Roman" w:hAnsi="Segoe UI" w:cs="Segoe UI"/>
          <w:i/>
          <w:iCs/>
          <w:color w:val="0F1115"/>
          <w:sz w:val="24"/>
          <w:szCs w:val="24"/>
        </w:rPr>
        <w:t xml:space="preserve"> </w:t>
      </w:r>
      <w:proofErr w:type="spellStart"/>
      <w:r w:rsidRPr="00E03E76">
        <w:rPr>
          <w:rFonts w:ascii="Segoe UI" w:eastAsia="Times New Roman" w:hAnsi="Segoe UI" w:cs="Segoe UI"/>
          <w:i/>
          <w:iCs/>
          <w:color w:val="0F1115"/>
          <w:sz w:val="24"/>
          <w:szCs w:val="24"/>
        </w:rPr>
        <w:t>Austenit</w:t>
      </w:r>
      <w:proofErr w:type="spellEnd"/>
      <w:r w:rsidRPr="00E03E76">
        <w:rPr>
          <w:rFonts w:ascii="Segoe UI" w:eastAsia="Times New Roman" w:hAnsi="Segoe UI" w:cs="Segoe UI"/>
          <w:color w:val="0F1115"/>
          <w:sz w:val="24"/>
          <w:szCs w:val="24"/>
        </w:rPr>
        <w:t>, 18(1). </w:t>
      </w:r>
    </w:p>
    <w:p w:rsidR="00E03E76" w:rsidRPr="00E03E76" w:rsidRDefault="00E03E76" w:rsidP="00E03E76">
      <w:pPr>
        <w:numPr>
          <w:ilvl w:val="0"/>
          <w:numId w:val="24"/>
        </w:numPr>
        <w:shd w:val="clear" w:color="auto" w:fill="FFFFFF"/>
        <w:spacing w:before="100" w:beforeAutospacing="1" w:after="0" w:line="420" w:lineRule="atLeast"/>
        <w:ind w:left="660"/>
        <w:rPr>
          <w:rFonts w:ascii="Segoe UI" w:eastAsia="Times New Roman" w:hAnsi="Segoe UI" w:cs="Segoe UI"/>
          <w:color w:val="0F1115"/>
          <w:sz w:val="24"/>
          <w:szCs w:val="24"/>
        </w:rPr>
      </w:pPr>
      <w:proofErr w:type="spellStart"/>
      <w:r w:rsidRPr="00E03E76">
        <w:rPr>
          <w:rFonts w:ascii="Segoe UI" w:eastAsia="Times New Roman" w:hAnsi="Segoe UI" w:cs="Segoe UI"/>
          <w:color w:val="0F1115"/>
          <w:sz w:val="24"/>
          <w:szCs w:val="24"/>
        </w:rPr>
        <w:t>Zulkifly</w:t>
      </w:r>
      <w:proofErr w:type="spellEnd"/>
      <w:r w:rsidRPr="00E03E76">
        <w:rPr>
          <w:rFonts w:ascii="Segoe UI" w:eastAsia="Times New Roman" w:hAnsi="Segoe UI" w:cs="Segoe UI"/>
          <w:color w:val="0F1115"/>
          <w:sz w:val="24"/>
          <w:szCs w:val="24"/>
        </w:rPr>
        <w:t xml:space="preserve">, M. H. F. (2024). An automatic grass cutting robot using </w:t>
      </w:r>
      <w:proofErr w:type="spellStart"/>
      <w:r w:rsidRPr="00E03E76">
        <w:rPr>
          <w:rFonts w:ascii="Segoe UI" w:eastAsia="Times New Roman" w:hAnsi="Segoe UI" w:cs="Segoe UI"/>
          <w:color w:val="0F1115"/>
          <w:sz w:val="24"/>
          <w:szCs w:val="24"/>
        </w:rPr>
        <w:t>Arduino</w:t>
      </w:r>
      <w:proofErr w:type="spellEnd"/>
      <w:r w:rsidRPr="00E03E76">
        <w:rPr>
          <w:rFonts w:ascii="Segoe UI" w:eastAsia="Times New Roman" w:hAnsi="Segoe UI" w:cs="Segoe UI"/>
          <w:color w:val="0F1115"/>
          <w:sz w:val="24"/>
          <w:szCs w:val="24"/>
        </w:rPr>
        <w:t xml:space="preserve">. [Student Project]. </w:t>
      </w:r>
      <w:proofErr w:type="spellStart"/>
      <w:r w:rsidRPr="00E03E76">
        <w:rPr>
          <w:rFonts w:ascii="Segoe UI" w:eastAsia="Times New Roman" w:hAnsi="Segoe UI" w:cs="Segoe UI"/>
          <w:color w:val="0F1115"/>
          <w:sz w:val="24"/>
          <w:szCs w:val="24"/>
        </w:rPr>
        <w:t>Universiti</w:t>
      </w:r>
      <w:proofErr w:type="spellEnd"/>
      <w:r w:rsidRPr="00E03E76">
        <w:rPr>
          <w:rFonts w:ascii="Segoe UI" w:eastAsia="Times New Roman" w:hAnsi="Segoe UI" w:cs="Segoe UI"/>
          <w:color w:val="0F1115"/>
          <w:sz w:val="24"/>
          <w:szCs w:val="24"/>
        </w:rPr>
        <w:t xml:space="preserve"> </w:t>
      </w:r>
      <w:proofErr w:type="spellStart"/>
      <w:r w:rsidRPr="00E03E76">
        <w:rPr>
          <w:rFonts w:ascii="Segoe UI" w:eastAsia="Times New Roman" w:hAnsi="Segoe UI" w:cs="Segoe UI"/>
          <w:color w:val="0F1115"/>
          <w:sz w:val="24"/>
          <w:szCs w:val="24"/>
        </w:rPr>
        <w:t>Teknologi</w:t>
      </w:r>
      <w:proofErr w:type="spellEnd"/>
      <w:r w:rsidRPr="00E03E76">
        <w:rPr>
          <w:rFonts w:ascii="Segoe UI" w:eastAsia="Times New Roman" w:hAnsi="Segoe UI" w:cs="Segoe UI"/>
          <w:color w:val="0F1115"/>
          <w:sz w:val="24"/>
          <w:szCs w:val="24"/>
        </w:rPr>
        <w:t xml:space="preserve"> MARA. </w:t>
      </w:r>
    </w:p>
    <w:p w:rsidR="00E03E76" w:rsidRPr="00E03E76" w:rsidRDefault="00E03E76" w:rsidP="00E03E76">
      <w:pPr>
        <w:numPr>
          <w:ilvl w:val="0"/>
          <w:numId w:val="2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 xml:space="preserve">Bradford, T., &amp; </w:t>
      </w:r>
      <w:proofErr w:type="spellStart"/>
      <w:r w:rsidRPr="00E03E76">
        <w:rPr>
          <w:rFonts w:ascii="Segoe UI" w:eastAsia="Times New Roman" w:hAnsi="Segoe UI" w:cs="Segoe UI"/>
          <w:color w:val="0F1115"/>
          <w:sz w:val="24"/>
          <w:szCs w:val="24"/>
        </w:rPr>
        <w:t>deathkiller-mex</w:t>
      </w:r>
      <w:proofErr w:type="spellEnd"/>
      <w:r w:rsidRPr="00E03E76">
        <w:rPr>
          <w:rFonts w:ascii="Segoe UI" w:eastAsia="Times New Roman" w:hAnsi="Segoe UI" w:cs="Segoe UI"/>
          <w:color w:val="0F1115"/>
          <w:sz w:val="24"/>
          <w:szCs w:val="24"/>
        </w:rPr>
        <w:t xml:space="preserve">. (2026). Autonomous-Cutter: An Autonomous Grass and Weed Cutter. </w:t>
      </w:r>
      <w:proofErr w:type="spellStart"/>
      <w:r w:rsidRPr="00E03E76">
        <w:rPr>
          <w:rFonts w:ascii="Segoe UI" w:eastAsia="Times New Roman" w:hAnsi="Segoe UI" w:cs="Segoe UI"/>
          <w:color w:val="0F1115"/>
          <w:sz w:val="24"/>
          <w:szCs w:val="24"/>
        </w:rPr>
        <w:t>GitHub</w:t>
      </w:r>
      <w:proofErr w:type="spellEnd"/>
      <w:r w:rsidRPr="00E03E76">
        <w:rPr>
          <w:rFonts w:ascii="Segoe UI" w:eastAsia="Times New Roman" w:hAnsi="Segoe UI" w:cs="Segoe UI"/>
          <w:color w:val="0F1115"/>
          <w:sz w:val="24"/>
          <w:szCs w:val="24"/>
        </w:rPr>
        <w:t xml:space="preserve"> Repository. </w:t>
      </w:r>
    </w:p>
    <w:p w:rsidR="00E03E76" w:rsidRPr="00E03E76" w:rsidRDefault="00E03E76" w:rsidP="00E03E76">
      <w:pPr>
        <w:numPr>
          <w:ilvl w:val="0"/>
          <w:numId w:val="2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Springer Nature eBooks. (2021). Design and Fabrication of Android Application-Based Grass Cutter Robotic System. In </w:t>
      </w:r>
      <w:r w:rsidRPr="00E03E76">
        <w:rPr>
          <w:rFonts w:ascii="Segoe UI" w:eastAsia="Times New Roman" w:hAnsi="Segoe UI" w:cs="Segoe UI"/>
          <w:i/>
          <w:iCs/>
          <w:color w:val="0F1115"/>
          <w:sz w:val="24"/>
          <w:szCs w:val="24"/>
        </w:rPr>
        <w:t>Recent Advances in Mechanical Engineering</w:t>
      </w:r>
      <w:r w:rsidRPr="00E03E76">
        <w:rPr>
          <w:rFonts w:ascii="Segoe UI" w:eastAsia="Times New Roman" w:hAnsi="Segoe UI" w:cs="Segoe UI"/>
          <w:color w:val="0F1115"/>
          <w:sz w:val="24"/>
          <w:szCs w:val="24"/>
        </w:rPr>
        <w:t>. </w:t>
      </w:r>
    </w:p>
    <w:p w:rsidR="00E03E76" w:rsidRPr="00E03E76" w:rsidRDefault="00E03E76" w:rsidP="00E03E76">
      <w:pPr>
        <w:numPr>
          <w:ilvl w:val="0"/>
          <w:numId w:val="24"/>
        </w:numPr>
        <w:shd w:val="clear" w:color="auto" w:fill="FFFFFF"/>
        <w:spacing w:before="100" w:beforeAutospacing="1" w:after="0" w:line="420" w:lineRule="atLeast"/>
        <w:ind w:left="660"/>
        <w:rPr>
          <w:rFonts w:ascii="Segoe UI" w:eastAsia="Times New Roman" w:hAnsi="Segoe UI" w:cs="Segoe UI"/>
          <w:color w:val="0F1115"/>
          <w:sz w:val="24"/>
          <w:szCs w:val="24"/>
        </w:rPr>
      </w:pPr>
      <w:hyperlink r:id="rId6" w:tgtFrame="_blank" w:history="1">
        <w:r w:rsidRPr="00E03E76">
          <w:rPr>
            <w:rFonts w:ascii="Segoe UI" w:eastAsia="Times New Roman" w:hAnsi="Segoe UI" w:cs="Segoe UI"/>
            <w:color w:val="3964FE"/>
            <w:sz w:val="24"/>
            <w:szCs w:val="24"/>
            <w:bdr w:val="single" w:sz="12" w:space="0" w:color="auto" w:frame="1"/>
          </w:rPr>
          <w:t>Academia.edu</w:t>
        </w:r>
      </w:hyperlink>
      <w:r w:rsidRPr="00E03E76">
        <w:rPr>
          <w:rFonts w:ascii="Segoe UI" w:eastAsia="Times New Roman" w:hAnsi="Segoe UI" w:cs="Segoe UI"/>
          <w:color w:val="0F1115"/>
          <w:sz w:val="24"/>
          <w:szCs w:val="24"/>
        </w:rPr>
        <w:t>. (2020). CHAPTER 1-5 WORLU EDWARD CHIMZINDU. Compilation of papers on Solar Grass Cutters. </w:t>
      </w:r>
    </w:p>
    <w:p w:rsidR="00E03E76" w:rsidRPr="00E03E76" w:rsidRDefault="00E03E76" w:rsidP="00E03E76">
      <w:pPr>
        <w:numPr>
          <w:ilvl w:val="0"/>
          <w:numId w:val="2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 xml:space="preserve">IEEE </w:t>
      </w:r>
      <w:proofErr w:type="spellStart"/>
      <w:r w:rsidRPr="00E03E76">
        <w:rPr>
          <w:rFonts w:ascii="Segoe UI" w:eastAsia="Times New Roman" w:hAnsi="Segoe UI" w:cs="Segoe UI"/>
          <w:color w:val="0F1115"/>
          <w:sz w:val="24"/>
          <w:szCs w:val="24"/>
        </w:rPr>
        <w:t>Xplore</w:t>
      </w:r>
      <w:proofErr w:type="spellEnd"/>
      <w:r w:rsidRPr="00E03E76">
        <w:rPr>
          <w:rFonts w:ascii="Segoe UI" w:eastAsia="Times New Roman" w:hAnsi="Segoe UI" w:cs="Segoe UI"/>
          <w:color w:val="0F1115"/>
          <w:sz w:val="24"/>
          <w:szCs w:val="24"/>
        </w:rPr>
        <w:t>. (2026). Design and Implementation of an Autonomous Precision Lawn Cutter. </w:t>
      </w:r>
    </w:p>
    <w:p w:rsidR="00E03E76" w:rsidRPr="00E03E76" w:rsidRDefault="00E03E76" w:rsidP="00E03E76">
      <w:pPr>
        <w:numPr>
          <w:ilvl w:val="0"/>
          <w:numId w:val="24"/>
        </w:numPr>
        <w:shd w:val="clear" w:color="auto" w:fill="FFFFFF"/>
        <w:spacing w:before="100" w:beforeAutospacing="1" w:after="0" w:line="420" w:lineRule="atLeast"/>
        <w:ind w:left="660"/>
        <w:rPr>
          <w:rFonts w:ascii="Segoe UI" w:eastAsia="Times New Roman" w:hAnsi="Segoe UI" w:cs="Segoe UI"/>
          <w:color w:val="0F1115"/>
          <w:sz w:val="24"/>
          <w:szCs w:val="24"/>
        </w:rPr>
      </w:pPr>
      <w:proofErr w:type="spellStart"/>
      <w:r w:rsidRPr="00E03E76">
        <w:rPr>
          <w:rFonts w:ascii="Segoe UI" w:eastAsia="Times New Roman" w:hAnsi="Segoe UI" w:cs="Segoe UI"/>
          <w:color w:val="0F1115"/>
          <w:sz w:val="24"/>
          <w:szCs w:val="24"/>
        </w:rPr>
        <w:t>Zenodo</w:t>
      </w:r>
      <w:proofErr w:type="spellEnd"/>
      <w:r w:rsidRPr="00E03E76">
        <w:rPr>
          <w:rFonts w:ascii="Segoe UI" w:eastAsia="Times New Roman" w:hAnsi="Segoe UI" w:cs="Segoe UI"/>
          <w:color w:val="0F1115"/>
          <w:sz w:val="24"/>
          <w:szCs w:val="24"/>
        </w:rPr>
        <w:t>. (2025). Fully Automated Solar Power Grass Cutter. </w:t>
      </w:r>
    </w:p>
    <w:p w:rsidR="00E03E76" w:rsidRPr="00E03E76" w:rsidRDefault="00E03E76" w:rsidP="00E03E76">
      <w:pPr>
        <w:numPr>
          <w:ilvl w:val="0"/>
          <w:numId w:val="2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IJARIIE. (2019). Design and Fabrication of engine powered mechanical sickle. </w:t>
      </w:r>
      <w:r w:rsidRPr="00E03E76">
        <w:rPr>
          <w:rFonts w:ascii="Segoe UI" w:eastAsia="Times New Roman" w:hAnsi="Segoe UI" w:cs="Segoe UI"/>
          <w:i/>
          <w:iCs/>
          <w:color w:val="0F1115"/>
          <w:sz w:val="24"/>
          <w:szCs w:val="24"/>
        </w:rPr>
        <w:t>LIARIIE-</w:t>
      </w:r>
      <w:proofErr w:type="gramStart"/>
      <w:r w:rsidRPr="00E03E76">
        <w:rPr>
          <w:rFonts w:ascii="Segoe UI" w:eastAsia="Times New Roman" w:hAnsi="Segoe UI" w:cs="Segoe UI"/>
          <w:i/>
          <w:iCs/>
          <w:color w:val="0F1115"/>
          <w:sz w:val="24"/>
          <w:szCs w:val="24"/>
        </w:rPr>
        <w:t>ISSN(</w:t>
      </w:r>
      <w:proofErr w:type="gramEnd"/>
      <w:r w:rsidRPr="00E03E76">
        <w:rPr>
          <w:rFonts w:ascii="Segoe UI" w:eastAsia="Times New Roman" w:hAnsi="Segoe UI" w:cs="Segoe UI"/>
          <w:i/>
          <w:iCs/>
          <w:color w:val="0F1115"/>
          <w:sz w:val="24"/>
          <w:szCs w:val="24"/>
        </w:rPr>
        <w:t>O)-2395-4396</w:t>
      </w:r>
      <w:r w:rsidRPr="00E03E76">
        <w:rPr>
          <w:rFonts w:ascii="Segoe UI" w:eastAsia="Times New Roman" w:hAnsi="Segoe UI" w:cs="Segoe UI"/>
          <w:color w:val="0F1115"/>
          <w:sz w:val="24"/>
          <w:szCs w:val="24"/>
        </w:rPr>
        <w:t>, Vol-5 Issue-2. </w:t>
      </w:r>
    </w:p>
    <w:p w:rsidR="00E03E76" w:rsidRPr="00E03E76" w:rsidRDefault="00E03E76" w:rsidP="00E03E76">
      <w:pPr>
        <w:numPr>
          <w:ilvl w:val="0"/>
          <w:numId w:val="24"/>
        </w:numPr>
        <w:shd w:val="clear" w:color="auto" w:fill="FFFFFF"/>
        <w:spacing w:before="100" w:beforeAutospacing="1" w:after="0" w:line="420" w:lineRule="atLeast"/>
        <w:ind w:left="660"/>
        <w:rPr>
          <w:rFonts w:ascii="Segoe UI" w:eastAsia="Times New Roman" w:hAnsi="Segoe UI" w:cs="Segoe UI"/>
          <w:color w:val="0F1115"/>
          <w:sz w:val="24"/>
          <w:szCs w:val="24"/>
        </w:rPr>
      </w:pPr>
      <w:proofErr w:type="spellStart"/>
      <w:r w:rsidRPr="00E03E76">
        <w:rPr>
          <w:rFonts w:ascii="Segoe UI" w:eastAsia="Times New Roman" w:hAnsi="Segoe UI" w:cs="Segoe UI"/>
          <w:color w:val="0F1115"/>
          <w:sz w:val="24"/>
          <w:szCs w:val="24"/>
        </w:rPr>
        <w:lastRenderedPageBreak/>
        <w:t>Scribd</w:t>
      </w:r>
      <w:proofErr w:type="spellEnd"/>
      <w:r w:rsidRPr="00E03E76">
        <w:rPr>
          <w:rFonts w:ascii="Segoe UI" w:eastAsia="Times New Roman" w:hAnsi="Segoe UI" w:cs="Segoe UI"/>
          <w:color w:val="0F1115"/>
          <w:sz w:val="24"/>
          <w:szCs w:val="24"/>
        </w:rPr>
        <w:t>. (</w:t>
      </w:r>
      <w:proofErr w:type="spellStart"/>
      <w:r w:rsidRPr="00E03E76">
        <w:rPr>
          <w:rFonts w:ascii="Segoe UI" w:eastAsia="Times New Roman" w:hAnsi="Segoe UI" w:cs="Segoe UI"/>
          <w:color w:val="0F1115"/>
          <w:sz w:val="24"/>
          <w:szCs w:val="24"/>
        </w:rPr>
        <w:t>n.d.</w:t>
      </w:r>
      <w:proofErr w:type="spellEnd"/>
      <w:r w:rsidRPr="00E03E76">
        <w:rPr>
          <w:rFonts w:ascii="Segoe UI" w:eastAsia="Times New Roman" w:hAnsi="Segoe UI" w:cs="Segoe UI"/>
          <w:color w:val="0F1115"/>
          <w:sz w:val="24"/>
          <w:szCs w:val="24"/>
        </w:rPr>
        <w:t>). Report New (1). Grass Cutting Machine Report. </w:t>
      </w:r>
    </w:p>
    <w:p w:rsidR="00E03E76" w:rsidRPr="00E03E76" w:rsidRDefault="00E03E76" w:rsidP="00E03E76">
      <w:pPr>
        <w:numPr>
          <w:ilvl w:val="0"/>
          <w:numId w:val="24"/>
        </w:numPr>
        <w:shd w:val="clear" w:color="auto" w:fill="FFFFFF"/>
        <w:spacing w:before="100" w:beforeAutospacing="1" w:after="0" w:line="420" w:lineRule="atLeast"/>
        <w:ind w:left="660"/>
        <w:rPr>
          <w:rFonts w:ascii="Segoe UI" w:eastAsia="Times New Roman" w:hAnsi="Segoe UI" w:cs="Segoe UI"/>
          <w:color w:val="0F1115"/>
          <w:sz w:val="24"/>
          <w:szCs w:val="24"/>
        </w:rPr>
      </w:pPr>
      <w:hyperlink r:id="rId7" w:tgtFrame="_blank" w:history="1">
        <w:r w:rsidRPr="00E03E76">
          <w:rPr>
            <w:rFonts w:ascii="Segoe UI" w:eastAsia="Times New Roman" w:hAnsi="Segoe UI" w:cs="Segoe UI"/>
            <w:color w:val="3964FE"/>
            <w:sz w:val="24"/>
            <w:szCs w:val="24"/>
            <w:bdr w:val="single" w:sz="12" w:space="0" w:color="auto" w:frame="1"/>
          </w:rPr>
          <w:t>Uniprojects.net</w:t>
        </w:r>
      </w:hyperlink>
      <w:r w:rsidRPr="00E03E76">
        <w:rPr>
          <w:rFonts w:ascii="Segoe UI" w:eastAsia="Times New Roman" w:hAnsi="Segoe UI" w:cs="Segoe UI"/>
          <w:color w:val="0F1115"/>
          <w:sz w:val="24"/>
          <w:szCs w:val="24"/>
        </w:rPr>
        <w:t>. (</w:t>
      </w:r>
      <w:proofErr w:type="spellStart"/>
      <w:r w:rsidRPr="00E03E76">
        <w:rPr>
          <w:rFonts w:ascii="Segoe UI" w:eastAsia="Times New Roman" w:hAnsi="Segoe UI" w:cs="Segoe UI"/>
          <w:color w:val="0F1115"/>
          <w:sz w:val="24"/>
          <w:szCs w:val="24"/>
        </w:rPr>
        <w:t>n.d.</w:t>
      </w:r>
      <w:proofErr w:type="spellEnd"/>
      <w:r w:rsidRPr="00E03E76">
        <w:rPr>
          <w:rFonts w:ascii="Segoe UI" w:eastAsia="Times New Roman" w:hAnsi="Segoe UI" w:cs="Segoe UI"/>
          <w:color w:val="0F1115"/>
          <w:sz w:val="24"/>
          <w:szCs w:val="24"/>
        </w:rPr>
        <w:t xml:space="preserve">). Design </w:t>
      </w:r>
      <w:proofErr w:type="gramStart"/>
      <w:r w:rsidRPr="00E03E76">
        <w:rPr>
          <w:rFonts w:ascii="Segoe UI" w:eastAsia="Times New Roman" w:hAnsi="Segoe UI" w:cs="Segoe UI"/>
          <w:color w:val="0F1115"/>
          <w:sz w:val="24"/>
          <w:szCs w:val="24"/>
        </w:rPr>
        <w:t>And</w:t>
      </w:r>
      <w:proofErr w:type="gramEnd"/>
      <w:r w:rsidRPr="00E03E76">
        <w:rPr>
          <w:rFonts w:ascii="Segoe UI" w:eastAsia="Times New Roman" w:hAnsi="Segoe UI" w:cs="Segoe UI"/>
          <w:color w:val="0F1115"/>
          <w:sz w:val="24"/>
          <w:szCs w:val="24"/>
        </w:rPr>
        <w:t xml:space="preserve"> Fabrication Of A Chaff Cutting Machine - Project Materials. </w:t>
      </w:r>
    </w:p>
    <w:p w:rsidR="00E03E76" w:rsidRPr="00E03E76" w:rsidRDefault="00E03E76" w:rsidP="00E03E76">
      <w:pPr>
        <w:numPr>
          <w:ilvl w:val="0"/>
          <w:numId w:val="2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E03E76">
        <w:rPr>
          <w:rFonts w:ascii="Segoe UI" w:eastAsia="Times New Roman" w:hAnsi="Segoe UI" w:cs="Segoe UI"/>
          <w:color w:val="0F1115"/>
          <w:sz w:val="24"/>
          <w:szCs w:val="24"/>
        </w:rPr>
        <w:t xml:space="preserve">Industrial Engineering Journal. (2023). Design of Solar Grass Cutter. </w:t>
      </w:r>
      <w:proofErr w:type="spellStart"/>
      <w:r w:rsidRPr="00E03E76">
        <w:rPr>
          <w:rFonts w:ascii="Segoe UI" w:eastAsia="Times New Roman" w:hAnsi="Segoe UI" w:cs="Segoe UI"/>
          <w:color w:val="0F1115"/>
          <w:sz w:val="24"/>
          <w:szCs w:val="24"/>
        </w:rPr>
        <w:t>Vol</w:t>
      </w:r>
      <w:proofErr w:type="spellEnd"/>
      <w:r w:rsidRPr="00E03E76">
        <w:rPr>
          <w:rFonts w:ascii="Segoe UI" w:eastAsia="Times New Roman" w:hAnsi="Segoe UI" w:cs="Segoe UI"/>
          <w:color w:val="0F1115"/>
          <w:sz w:val="24"/>
          <w:szCs w:val="24"/>
        </w:rPr>
        <w:t xml:space="preserve"> 52, Issue 3. </w:t>
      </w:r>
    </w:p>
    <w:p w:rsidR="00221845" w:rsidRDefault="00E03E76"/>
    <w:sectPr w:rsidR="002218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KaTeX_Math">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KaTeX_Size1">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54EE3"/>
    <w:multiLevelType w:val="multilevel"/>
    <w:tmpl w:val="5608F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6A5972"/>
    <w:multiLevelType w:val="multilevel"/>
    <w:tmpl w:val="60040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546D3E"/>
    <w:multiLevelType w:val="multilevel"/>
    <w:tmpl w:val="6FAA3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BC19FD"/>
    <w:multiLevelType w:val="multilevel"/>
    <w:tmpl w:val="50CC0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3A6984"/>
    <w:multiLevelType w:val="multilevel"/>
    <w:tmpl w:val="85FC7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DB14342"/>
    <w:multiLevelType w:val="multilevel"/>
    <w:tmpl w:val="08E23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1656FD"/>
    <w:multiLevelType w:val="multilevel"/>
    <w:tmpl w:val="E9FCF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F52FAC"/>
    <w:multiLevelType w:val="multilevel"/>
    <w:tmpl w:val="44366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AF4A5F"/>
    <w:multiLevelType w:val="multilevel"/>
    <w:tmpl w:val="C43EF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97C2456"/>
    <w:multiLevelType w:val="multilevel"/>
    <w:tmpl w:val="67405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AC74DA"/>
    <w:multiLevelType w:val="multilevel"/>
    <w:tmpl w:val="4ECC4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27E4D82"/>
    <w:multiLevelType w:val="multilevel"/>
    <w:tmpl w:val="7042F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1AB1121"/>
    <w:multiLevelType w:val="multilevel"/>
    <w:tmpl w:val="A1B4F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3734337"/>
    <w:multiLevelType w:val="multilevel"/>
    <w:tmpl w:val="CD026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4286E92"/>
    <w:multiLevelType w:val="multilevel"/>
    <w:tmpl w:val="50367C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5D07977"/>
    <w:multiLevelType w:val="multilevel"/>
    <w:tmpl w:val="4F0E3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2D276E2"/>
    <w:multiLevelType w:val="multilevel"/>
    <w:tmpl w:val="20781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2B5F32"/>
    <w:multiLevelType w:val="multilevel"/>
    <w:tmpl w:val="9DE01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B8F4F3F"/>
    <w:multiLevelType w:val="multilevel"/>
    <w:tmpl w:val="F6FE3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5320D21"/>
    <w:multiLevelType w:val="multilevel"/>
    <w:tmpl w:val="99E68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5704D89"/>
    <w:multiLevelType w:val="multilevel"/>
    <w:tmpl w:val="678CF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6B5737E"/>
    <w:multiLevelType w:val="multilevel"/>
    <w:tmpl w:val="CD362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8CA1EC5"/>
    <w:multiLevelType w:val="multilevel"/>
    <w:tmpl w:val="2878D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0"/>
  </w:num>
  <w:num w:numId="3">
    <w:abstractNumId w:val="22"/>
  </w:num>
  <w:num w:numId="4">
    <w:abstractNumId w:val="16"/>
  </w:num>
  <w:num w:numId="5">
    <w:abstractNumId w:val="9"/>
  </w:num>
  <w:num w:numId="6">
    <w:abstractNumId w:val="21"/>
  </w:num>
  <w:num w:numId="7">
    <w:abstractNumId w:val="6"/>
  </w:num>
  <w:num w:numId="8">
    <w:abstractNumId w:val="1"/>
  </w:num>
  <w:num w:numId="9">
    <w:abstractNumId w:val="17"/>
  </w:num>
  <w:num w:numId="10">
    <w:abstractNumId w:val="12"/>
  </w:num>
  <w:num w:numId="11">
    <w:abstractNumId w:val="15"/>
  </w:num>
  <w:num w:numId="12">
    <w:abstractNumId w:val="18"/>
  </w:num>
  <w:num w:numId="13">
    <w:abstractNumId w:val="7"/>
  </w:num>
  <w:num w:numId="14">
    <w:abstractNumId w:val="5"/>
  </w:num>
  <w:num w:numId="15">
    <w:abstractNumId w:val="2"/>
  </w:num>
  <w:num w:numId="16">
    <w:abstractNumId w:val="3"/>
  </w:num>
  <w:num w:numId="17">
    <w:abstractNumId w:val="20"/>
  </w:num>
  <w:num w:numId="18">
    <w:abstractNumId w:val="14"/>
  </w:num>
  <w:num w:numId="19">
    <w:abstractNumId w:val="14"/>
    <w:lvlOverride w:ilvl="1">
      <w:lvl w:ilvl="1">
        <w:numFmt w:val="bullet"/>
        <w:lvlText w:val="o"/>
        <w:lvlJc w:val="left"/>
        <w:pPr>
          <w:tabs>
            <w:tab w:val="num" w:pos="1440"/>
          </w:tabs>
          <w:ind w:left="1440" w:hanging="360"/>
        </w:pPr>
        <w:rPr>
          <w:rFonts w:ascii="Courier New" w:hAnsi="Courier New" w:hint="default"/>
          <w:sz w:val="20"/>
        </w:rPr>
      </w:lvl>
    </w:lvlOverride>
  </w:num>
  <w:num w:numId="20">
    <w:abstractNumId w:val="19"/>
  </w:num>
  <w:num w:numId="21">
    <w:abstractNumId w:val="0"/>
  </w:num>
  <w:num w:numId="22">
    <w:abstractNumId w:val="8"/>
  </w:num>
  <w:num w:numId="23">
    <w:abstractNumId w:val="13"/>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E76"/>
    <w:rsid w:val="00C2160F"/>
    <w:rsid w:val="00C57803"/>
    <w:rsid w:val="00E03E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E03E7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E03E7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03E7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E03E76"/>
    <w:rPr>
      <w:rFonts w:ascii="Times New Roman" w:eastAsia="Times New Roman" w:hAnsi="Times New Roman" w:cs="Times New Roman"/>
      <w:b/>
      <w:bCs/>
      <w:sz w:val="24"/>
      <w:szCs w:val="24"/>
    </w:rPr>
  </w:style>
  <w:style w:type="paragraph" w:customStyle="1" w:styleId="ds-markdown-paragraph">
    <w:name w:val="ds-markdown-paragraph"/>
    <w:basedOn w:val="Normal"/>
    <w:rsid w:val="00E03E7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03E76"/>
    <w:rPr>
      <w:b/>
      <w:bCs/>
    </w:rPr>
  </w:style>
  <w:style w:type="character" w:styleId="Hyperlink">
    <w:name w:val="Hyperlink"/>
    <w:basedOn w:val="DefaultParagraphFont"/>
    <w:uiPriority w:val="99"/>
    <w:semiHidden/>
    <w:unhideWhenUsed/>
    <w:rsid w:val="00E03E76"/>
    <w:rPr>
      <w:color w:val="0000FF"/>
      <w:u w:val="single"/>
    </w:rPr>
  </w:style>
  <w:style w:type="character" w:customStyle="1" w:styleId="katex-mathml">
    <w:name w:val="katex-mathml"/>
    <w:basedOn w:val="DefaultParagraphFont"/>
    <w:rsid w:val="00E03E76"/>
  </w:style>
  <w:style w:type="character" w:customStyle="1" w:styleId="mord">
    <w:name w:val="mord"/>
    <w:basedOn w:val="DefaultParagraphFont"/>
    <w:rsid w:val="00E03E76"/>
  </w:style>
  <w:style w:type="character" w:customStyle="1" w:styleId="vlist-s">
    <w:name w:val="vlist-s"/>
    <w:basedOn w:val="DefaultParagraphFont"/>
    <w:rsid w:val="00E03E76"/>
  </w:style>
  <w:style w:type="character" w:customStyle="1" w:styleId="mrel">
    <w:name w:val="mrel"/>
    <w:basedOn w:val="DefaultParagraphFont"/>
    <w:rsid w:val="00E03E76"/>
  </w:style>
  <w:style w:type="character" w:customStyle="1" w:styleId="mbin">
    <w:name w:val="mbin"/>
    <w:basedOn w:val="DefaultParagraphFont"/>
    <w:rsid w:val="00E03E76"/>
  </w:style>
  <w:style w:type="character" w:customStyle="1" w:styleId="delimsizing">
    <w:name w:val="delimsizing"/>
    <w:basedOn w:val="DefaultParagraphFont"/>
    <w:rsid w:val="00E03E76"/>
  </w:style>
  <w:style w:type="character" w:styleId="Emphasis">
    <w:name w:val="Emphasis"/>
    <w:basedOn w:val="DefaultParagraphFont"/>
    <w:uiPriority w:val="20"/>
    <w:qFormat/>
    <w:rsid w:val="00E03E7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E03E7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E03E7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03E7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E03E76"/>
    <w:rPr>
      <w:rFonts w:ascii="Times New Roman" w:eastAsia="Times New Roman" w:hAnsi="Times New Roman" w:cs="Times New Roman"/>
      <w:b/>
      <w:bCs/>
      <w:sz w:val="24"/>
      <w:szCs w:val="24"/>
    </w:rPr>
  </w:style>
  <w:style w:type="paragraph" w:customStyle="1" w:styleId="ds-markdown-paragraph">
    <w:name w:val="ds-markdown-paragraph"/>
    <w:basedOn w:val="Normal"/>
    <w:rsid w:val="00E03E7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03E76"/>
    <w:rPr>
      <w:b/>
      <w:bCs/>
    </w:rPr>
  </w:style>
  <w:style w:type="character" w:styleId="Hyperlink">
    <w:name w:val="Hyperlink"/>
    <w:basedOn w:val="DefaultParagraphFont"/>
    <w:uiPriority w:val="99"/>
    <w:semiHidden/>
    <w:unhideWhenUsed/>
    <w:rsid w:val="00E03E76"/>
    <w:rPr>
      <w:color w:val="0000FF"/>
      <w:u w:val="single"/>
    </w:rPr>
  </w:style>
  <w:style w:type="character" w:customStyle="1" w:styleId="katex-mathml">
    <w:name w:val="katex-mathml"/>
    <w:basedOn w:val="DefaultParagraphFont"/>
    <w:rsid w:val="00E03E76"/>
  </w:style>
  <w:style w:type="character" w:customStyle="1" w:styleId="mord">
    <w:name w:val="mord"/>
    <w:basedOn w:val="DefaultParagraphFont"/>
    <w:rsid w:val="00E03E76"/>
  </w:style>
  <w:style w:type="character" w:customStyle="1" w:styleId="vlist-s">
    <w:name w:val="vlist-s"/>
    <w:basedOn w:val="DefaultParagraphFont"/>
    <w:rsid w:val="00E03E76"/>
  </w:style>
  <w:style w:type="character" w:customStyle="1" w:styleId="mrel">
    <w:name w:val="mrel"/>
    <w:basedOn w:val="DefaultParagraphFont"/>
    <w:rsid w:val="00E03E76"/>
  </w:style>
  <w:style w:type="character" w:customStyle="1" w:styleId="mbin">
    <w:name w:val="mbin"/>
    <w:basedOn w:val="DefaultParagraphFont"/>
    <w:rsid w:val="00E03E76"/>
  </w:style>
  <w:style w:type="character" w:customStyle="1" w:styleId="delimsizing">
    <w:name w:val="delimsizing"/>
    <w:basedOn w:val="DefaultParagraphFont"/>
    <w:rsid w:val="00E03E76"/>
  </w:style>
  <w:style w:type="character" w:styleId="Emphasis">
    <w:name w:val="Emphasis"/>
    <w:basedOn w:val="DefaultParagraphFont"/>
    <w:uiPriority w:val="20"/>
    <w:qFormat/>
    <w:rsid w:val="00E03E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3176738">
      <w:bodyDiv w:val="1"/>
      <w:marLeft w:val="0"/>
      <w:marRight w:val="0"/>
      <w:marTop w:val="0"/>
      <w:marBottom w:val="0"/>
      <w:divBdr>
        <w:top w:val="none" w:sz="0" w:space="0" w:color="auto"/>
        <w:left w:val="none" w:sz="0" w:space="0" w:color="auto"/>
        <w:bottom w:val="none" w:sz="0" w:space="0" w:color="auto"/>
        <w:right w:val="none" w:sz="0" w:space="0" w:color="auto"/>
      </w:divBdr>
      <w:divsChild>
        <w:div w:id="1752046772">
          <w:marLeft w:val="660"/>
          <w:marRight w:val="660"/>
          <w:marTop w:val="0"/>
          <w:marBottom w:val="0"/>
          <w:divBdr>
            <w:top w:val="none" w:sz="0" w:space="0" w:color="auto"/>
            <w:left w:val="none" w:sz="0" w:space="0" w:color="auto"/>
            <w:bottom w:val="none" w:sz="0" w:space="0" w:color="auto"/>
            <w:right w:val="none" w:sz="0" w:space="0" w:color="auto"/>
          </w:divBdr>
          <w:divsChild>
            <w:div w:id="1294403744">
              <w:marLeft w:val="0"/>
              <w:marRight w:val="0"/>
              <w:marTop w:val="0"/>
              <w:marBottom w:val="0"/>
              <w:divBdr>
                <w:top w:val="none" w:sz="0" w:space="0" w:color="auto"/>
                <w:left w:val="none" w:sz="0" w:space="0" w:color="auto"/>
                <w:bottom w:val="none" w:sz="0" w:space="0" w:color="auto"/>
                <w:right w:val="none" w:sz="0" w:space="0" w:color="auto"/>
              </w:divBdr>
              <w:divsChild>
                <w:div w:id="2069986148">
                  <w:marLeft w:val="0"/>
                  <w:marRight w:val="0"/>
                  <w:marTop w:val="0"/>
                  <w:marBottom w:val="0"/>
                  <w:divBdr>
                    <w:top w:val="none" w:sz="0" w:space="0" w:color="auto"/>
                    <w:left w:val="none" w:sz="0" w:space="0" w:color="auto"/>
                    <w:bottom w:val="none" w:sz="0" w:space="0" w:color="auto"/>
                    <w:right w:val="none" w:sz="0" w:space="0" w:color="auto"/>
                  </w:divBdr>
                  <w:divsChild>
                    <w:div w:id="1481460898">
                      <w:marLeft w:val="0"/>
                      <w:marRight w:val="0"/>
                      <w:marTop w:val="0"/>
                      <w:marBottom w:val="0"/>
                      <w:divBdr>
                        <w:top w:val="none" w:sz="0" w:space="0" w:color="auto"/>
                        <w:left w:val="none" w:sz="0" w:space="0" w:color="auto"/>
                        <w:bottom w:val="none" w:sz="0" w:space="0" w:color="auto"/>
                        <w:right w:val="none" w:sz="0" w:space="0" w:color="auto"/>
                      </w:divBdr>
                      <w:divsChild>
                        <w:div w:id="1286279522">
                          <w:marLeft w:val="0"/>
                          <w:marRight w:val="0"/>
                          <w:marTop w:val="150"/>
                          <w:marBottom w:val="0"/>
                          <w:divBdr>
                            <w:top w:val="none" w:sz="0" w:space="0" w:color="auto"/>
                            <w:left w:val="none" w:sz="0" w:space="0" w:color="auto"/>
                            <w:bottom w:val="none" w:sz="0" w:space="0" w:color="auto"/>
                            <w:right w:val="none" w:sz="0" w:space="0" w:color="auto"/>
                          </w:divBdr>
                          <w:divsChild>
                            <w:div w:id="212699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uniproject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cademia.ed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16</Pages>
  <Words>3312</Words>
  <Characters>18879</Characters>
  <Application>Microsoft Office Word</Application>
  <DocSecurity>0</DocSecurity>
  <Lines>157</Lines>
  <Paragraphs>44</Paragraphs>
  <ScaleCrop>false</ScaleCrop>
  <Company/>
  <LinksUpToDate>false</LinksUpToDate>
  <CharactersWithSpaces>22147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BABAYO GOMNA INUWA</dc:creator>
  <cp:lastModifiedBy>BABAYO GOMNA INUWA</cp:lastModifiedBy>
  <cp:revision>1</cp:revision>
  <dcterms:created xsi:type="dcterms:W3CDTF">2026-09-04T22:06:00Z</dcterms:created>
  <dcterms:modified xsi:type="dcterms:W3CDTF">2026-09-04T22:14:00Z</dcterms:modified>
</cp:coreProperties>
</file>